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78" w:rsidRPr="002F1365" w:rsidRDefault="00FB2DA7" w:rsidP="005628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365">
        <w:rPr>
          <w:rFonts w:ascii="Times New Roman" w:hAnsi="Times New Roman"/>
          <w:b/>
          <w:sz w:val="28"/>
          <w:szCs w:val="28"/>
        </w:rPr>
        <w:t>Содержание</w:t>
      </w:r>
    </w:p>
    <w:p w:rsidR="005628F7" w:rsidRPr="00ED065E" w:rsidRDefault="005628F7" w:rsidP="005628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65E" w:rsidRPr="00ED065E" w:rsidRDefault="005628F7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ED065E">
        <w:rPr>
          <w:rFonts w:ascii="Times New Roman" w:hAnsi="Times New Roman"/>
          <w:sz w:val="28"/>
          <w:szCs w:val="28"/>
        </w:rPr>
        <w:fldChar w:fldCharType="begin"/>
      </w:r>
      <w:r w:rsidRPr="00ED065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ED065E">
        <w:rPr>
          <w:rFonts w:ascii="Times New Roman" w:hAnsi="Times New Roman"/>
          <w:sz w:val="28"/>
          <w:szCs w:val="28"/>
        </w:rPr>
        <w:fldChar w:fldCharType="separate"/>
      </w:r>
      <w:hyperlink w:anchor="_Toc27660052" w:history="1">
        <w:r w:rsidR="00ED065E" w:rsidRPr="00ED065E">
          <w:rPr>
            <w:rStyle w:val="a7"/>
            <w:rFonts w:ascii="Times New Roman" w:hAnsi="Times New Roman"/>
            <w:noProof/>
            <w:sz w:val="28"/>
            <w:szCs w:val="28"/>
          </w:rPr>
          <w:t>Введение</w:t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_Toc27660052 \h </w:instrText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ED065E"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3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Глава 1.Теоретико-правовые основы регулирования коллекторской деятельности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_Toc27660053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4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1.1.Организация коллекторской деятельности с позиций финансового права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_Toc27660054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5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1.2.Правовое регулирование перехода права требования долга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_Toc27660055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6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1.3.Основные проблемы правового регулирования коллекторской деятельности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_Toc27660056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7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Глава 2.Правовое регулирование административной ответственности при осуществлении коллекторской деятельности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_Toc27660057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8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2.1. Ответственность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_Toc27660058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59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2.2.Анализ практики административной ответственности при осуществлении коллекторской деятельности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_Toc27660059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60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2.3.Совершенствование применения мер административной ответственности при осуществлении коллекторской деятельности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_Toc27660060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61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_Toc27660061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D065E" w:rsidRPr="00ED065E" w:rsidRDefault="00ED065E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7660062" w:history="1"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Список использо</w:t>
        </w:r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в</w:t>
        </w:r>
        <w:r w:rsidRPr="00ED065E">
          <w:rPr>
            <w:rStyle w:val="a7"/>
            <w:rFonts w:ascii="Times New Roman" w:hAnsi="Times New Roman"/>
            <w:noProof/>
            <w:sz w:val="28"/>
            <w:szCs w:val="28"/>
          </w:rPr>
          <w:t>анной литературы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_Toc27660062 \h </w:instrTex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Pr="00ED0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DA7" w:rsidRPr="00F9135D" w:rsidRDefault="005628F7" w:rsidP="00F43CB7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D065E">
        <w:rPr>
          <w:rFonts w:ascii="Times New Roman" w:hAnsi="Times New Roman"/>
          <w:sz w:val="28"/>
          <w:szCs w:val="28"/>
        </w:rPr>
        <w:fldChar w:fldCharType="end"/>
      </w:r>
    </w:p>
    <w:p w:rsidR="00FB2DA7" w:rsidRDefault="005628F7" w:rsidP="005628F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365">
        <w:rPr>
          <w:rFonts w:ascii="Times New Roman" w:hAnsi="Times New Roman"/>
          <w:sz w:val="28"/>
          <w:szCs w:val="28"/>
        </w:rPr>
        <w:br w:type="page"/>
      </w:r>
      <w:bookmarkStart w:id="0" w:name="_Toc27660052"/>
      <w:r w:rsidR="00FB2DA7" w:rsidRPr="00ED065E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F432FF" w:rsidRDefault="00F432FF" w:rsidP="00F432FF"/>
    <w:p w:rsidR="00F432FF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F">
        <w:rPr>
          <w:rFonts w:ascii="Times New Roman" w:hAnsi="Times New Roman" w:cs="Times New Roman"/>
          <w:b/>
          <w:sz w:val="28"/>
          <w:szCs w:val="28"/>
        </w:rPr>
        <w:t>Актуальность темы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477">
        <w:rPr>
          <w:rFonts w:ascii="Times New Roman" w:hAnsi="Times New Roman" w:cs="Times New Roman"/>
          <w:sz w:val="28"/>
          <w:szCs w:val="28"/>
        </w:rPr>
        <w:t xml:space="preserve">Потребность во взыскании денежных средств в связи с просрочкой наиболее высокую актуальность обрела во второй половине 2008 г. по причине неплатежеспособности населения в связи с ростом валютного курса вызвавшая шаткое положение национальной валюты. Именно в это время образовалась проблема кредитных договоров с населением. Банковские организации вынуждены были сформировать специальные отделы по работе с так называемыми «проблемными клиентами» с целью в досудебном порядке урегулировать проблемы с невыплатой денежных средств посредству работы с заемщиками. Также на рынке появились компании основной деятельностью которых было взыскание денежных средств с заемщика того либо иного банка, у которых этот долг перекупался. Проблемный аспект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урегулированности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действий агентств ведется с самого начала создания подобных организаций.</w:t>
      </w:r>
    </w:p>
    <w:p w:rsidR="004B0582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С развитием рынка потребительского кредитования в России работа по взысканию долгов перестала носить индивидуальный характер.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деятельность динамично развивается, усложняется, у нее появляются новые формы и направления. Вместе с тем, по мнению аналитиков, запрет на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бизнес может повлечь негативные последствия для стабильности рынка, а также может привести к криминализации такой деятельности. 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Необходимость правового регулирования деятельности по взысканию просроченной задолженности объясняется увеличением! объема деятельности по взысканию просроченной задолженности на финансовом рынке и одновременным отсутствием мер дополнительной правой защиты участников этой деятельности, а также отсутствием норм^ регулирующих указанную сферу отношений.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организаций оказалась в центре внимания законодателей после череды громких скандалов с участием их сотрудников. </w:t>
      </w:r>
    </w:p>
    <w:p w:rsidR="00C717A0" w:rsidRPr="00266A8A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защиты прав и законных интересов физических лиц, которые могут быть нарушены использованием недобросовестных методов взыскания, с 1 января 2017 г. вступил в силу Федеральный закон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организациях». Данный закон устанавливает правила взаимодействия коллекторов с должниками, а также обязывает юридических лиц, осуществляющих функции по возврату просроченной задолженности в качестве основного вида деятельности включаться в государственный реестр и получать соответствующие свидетельства. При этом необходимо отметить, что положения данного закона, в части правил взаимодействия в целях возврата просроченной задолженности распространяются не только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на коллекторов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, но и на кредиторов и </w:t>
      </w:r>
      <w:r>
        <w:rPr>
          <w:rFonts w:ascii="Times New Roman" w:hAnsi="Times New Roman" w:cs="Times New Roman"/>
          <w:sz w:val="28"/>
          <w:szCs w:val="28"/>
        </w:rPr>
        <w:t>лиц, действующих в их интересах</w:t>
      </w:r>
      <w:r w:rsidR="00C717A0" w:rsidRPr="00266A8A">
        <w:rPr>
          <w:rFonts w:ascii="Times New Roman" w:hAnsi="Times New Roman" w:cs="Times New Roman"/>
          <w:sz w:val="28"/>
          <w:szCs w:val="28"/>
        </w:rPr>
        <w:t>.</w:t>
      </w:r>
    </w:p>
    <w:p w:rsidR="00982FD1" w:rsidRPr="00266A8A" w:rsidRDefault="00C717A0" w:rsidP="00982FD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D1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 w:rsidRPr="00982FD1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982FD1" w:rsidRPr="00982FD1"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административно-правового регулирования </w:t>
      </w:r>
      <w:proofErr w:type="spellStart"/>
      <w:r w:rsidR="00982FD1" w:rsidRPr="00982FD1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="00982FD1" w:rsidRPr="00982FD1">
        <w:rPr>
          <w:rFonts w:ascii="Times New Roman" w:hAnsi="Times New Roman" w:cs="Times New Roman"/>
          <w:sz w:val="28"/>
          <w:szCs w:val="28"/>
        </w:rPr>
        <w:t xml:space="preserve"> деятельности с определением направлений совершенствования действующего законодательства </w:t>
      </w:r>
      <w:r w:rsidR="00982FD1" w:rsidRPr="00982FD1">
        <w:rPr>
          <w:rFonts w:ascii="Times New Roman" w:hAnsi="Times New Roman" w:cs="Times New Roman"/>
          <w:sz w:val="28"/>
          <w:szCs w:val="28"/>
        </w:rPr>
        <w:t>о взыскани</w:t>
      </w:r>
      <w:r w:rsidR="00982FD1" w:rsidRPr="00982FD1">
        <w:rPr>
          <w:rFonts w:ascii="Times New Roman" w:hAnsi="Times New Roman" w:cs="Times New Roman"/>
          <w:sz w:val="28"/>
          <w:szCs w:val="28"/>
        </w:rPr>
        <w:t>и</w:t>
      </w:r>
      <w:r w:rsidR="00982FD1" w:rsidRPr="00982FD1">
        <w:rPr>
          <w:rFonts w:ascii="Times New Roman" w:hAnsi="Times New Roman" w:cs="Times New Roman"/>
          <w:sz w:val="28"/>
          <w:szCs w:val="28"/>
        </w:rPr>
        <w:t xml:space="preserve"> просроченной задолженности.</w:t>
      </w:r>
    </w:p>
    <w:p w:rsidR="00C717A0" w:rsidRDefault="00982FD1" w:rsidP="00982FD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D1">
        <w:rPr>
          <w:rFonts w:ascii="Times New Roman" w:hAnsi="Times New Roman" w:cs="Times New Roman"/>
          <w:sz w:val="28"/>
          <w:szCs w:val="28"/>
        </w:rPr>
        <w:t>Поставленная цель, а также двусторонний аспект темы (финансовое право</w:t>
      </w:r>
      <w:r w:rsidR="00ED065E">
        <w:rPr>
          <w:rFonts w:ascii="Times New Roman" w:hAnsi="Times New Roman" w:cs="Times New Roman"/>
          <w:sz w:val="28"/>
          <w:szCs w:val="28"/>
        </w:rPr>
        <w:t>,</w:t>
      </w:r>
      <w:r w:rsidRPr="00982FD1">
        <w:rPr>
          <w:rFonts w:ascii="Times New Roman" w:hAnsi="Times New Roman" w:cs="Times New Roman"/>
          <w:sz w:val="28"/>
          <w:szCs w:val="28"/>
        </w:rPr>
        <w:t xml:space="preserve"> как направление административного права</w:t>
      </w:r>
      <w:r w:rsidR="00ED065E">
        <w:rPr>
          <w:rFonts w:ascii="Times New Roman" w:hAnsi="Times New Roman" w:cs="Times New Roman"/>
          <w:sz w:val="28"/>
          <w:szCs w:val="28"/>
        </w:rPr>
        <w:t>,</w:t>
      </w:r>
      <w:r w:rsidRPr="00982FD1">
        <w:rPr>
          <w:rFonts w:ascii="Times New Roman" w:hAnsi="Times New Roman" w:cs="Times New Roman"/>
          <w:sz w:val="28"/>
          <w:szCs w:val="28"/>
        </w:rPr>
        <w:t xml:space="preserve"> и административная ответственность за неправомерные действия при </w:t>
      </w:r>
      <w:r w:rsidRPr="00982FD1">
        <w:rPr>
          <w:rFonts w:ascii="Times New Roman" w:hAnsi="Times New Roman" w:cs="Times New Roman"/>
          <w:sz w:val="28"/>
          <w:szCs w:val="28"/>
        </w:rPr>
        <w:t>взыск</w:t>
      </w:r>
      <w:r w:rsidRPr="00982FD1">
        <w:rPr>
          <w:rFonts w:ascii="Times New Roman" w:hAnsi="Times New Roman" w:cs="Times New Roman"/>
          <w:sz w:val="28"/>
          <w:szCs w:val="28"/>
        </w:rPr>
        <w:t xml:space="preserve">ании просроченной задолженности) определили </w:t>
      </w:r>
      <w:r w:rsidR="00C717A0" w:rsidRPr="00982FD1">
        <w:rPr>
          <w:rFonts w:ascii="Times New Roman" w:hAnsi="Times New Roman" w:cs="Times New Roman"/>
          <w:sz w:val="28"/>
          <w:szCs w:val="28"/>
        </w:rPr>
        <w:t xml:space="preserve">ряд </w:t>
      </w:r>
      <w:r w:rsidR="00C717A0" w:rsidRPr="00982FD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ED065E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D065E">
        <w:rPr>
          <w:rFonts w:ascii="Times New Roman" w:hAnsi="Times New Roman" w:cs="Times New Roman"/>
          <w:sz w:val="28"/>
          <w:szCs w:val="28"/>
        </w:rPr>
        <w:t xml:space="preserve"> деятельности с позиций финансового права.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>Характеристика правового регулирования перехода права требования долга.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 xml:space="preserve">Выявление основных проблем правового регулирования </w:t>
      </w:r>
      <w:proofErr w:type="spellStart"/>
      <w:r w:rsidRPr="00ED065E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D065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административной ответственности за нарушение требований законодательства о защите прав и законных интересов </w:t>
      </w:r>
      <w:r w:rsidRPr="00ED065E">
        <w:rPr>
          <w:rFonts w:ascii="Times New Roman" w:hAnsi="Times New Roman" w:cs="Times New Roman"/>
          <w:sz w:val="28"/>
          <w:szCs w:val="28"/>
        </w:rPr>
        <w:lastRenderedPageBreak/>
        <w:t>физических лиц при осуществлении деятельности по возврату просроченной задолженности.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 xml:space="preserve">Анализ практики административной ответственности при осуществлении </w:t>
      </w:r>
      <w:proofErr w:type="spellStart"/>
      <w:r w:rsidRPr="00ED065E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D065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D065E" w:rsidRPr="00ED065E" w:rsidRDefault="00ED065E" w:rsidP="00ED065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</w:rPr>
        <w:t xml:space="preserve">Разработка предложений по совершенствованию применения мер административной ответственности при осуществлении </w:t>
      </w:r>
      <w:proofErr w:type="spellStart"/>
      <w:r w:rsidRPr="00ED065E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D065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D1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266A8A">
        <w:rPr>
          <w:rFonts w:ascii="Times New Roman" w:hAnsi="Times New Roman" w:cs="Times New Roman"/>
          <w:sz w:val="28"/>
          <w:szCs w:val="28"/>
        </w:rPr>
        <w:t xml:space="preserve"> выступают общественные отношения по взысканию просроченной задолженности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агентствами.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D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66A8A">
        <w:rPr>
          <w:rFonts w:ascii="Times New Roman" w:hAnsi="Times New Roman" w:cs="Times New Roman"/>
          <w:sz w:val="28"/>
          <w:szCs w:val="28"/>
        </w:rPr>
        <w:t xml:space="preserve"> - нормы действующего законодательства, материалы судебной практики и положения правовой науки</w:t>
      </w:r>
      <w:r w:rsidR="00982FD1">
        <w:rPr>
          <w:rFonts w:ascii="Times New Roman" w:hAnsi="Times New Roman" w:cs="Times New Roman"/>
          <w:sz w:val="28"/>
          <w:szCs w:val="28"/>
        </w:rPr>
        <w:t>, относящиеся к административно-правовому регулированию деятельности по взысканию просроченной задолженности.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В ходе исследования использовались следующие методы сравнительный, статистический, метод обобщения, системного анализа, синтеза, аналогии и др.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Эмпирическую базу исследования составили материалы дел об административных правонарушениях, судебные постановления и решения.</w:t>
      </w:r>
    </w:p>
    <w:p w:rsidR="00C717A0" w:rsidRPr="003F6D0D" w:rsidRDefault="00C717A0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82" w:rsidRPr="00D65477" w:rsidRDefault="004B0582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2FF" w:rsidRPr="00F432FF" w:rsidRDefault="00F432FF" w:rsidP="00F432FF"/>
    <w:p w:rsidR="00FB2DA7" w:rsidRPr="002F1365" w:rsidRDefault="00FB2DA7" w:rsidP="005628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DA7" w:rsidRPr="00F9135D" w:rsidRDefault="005628F7" w:rsidP="000F6B9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365">
        <w:rPr>
          <w:rFonts w:ascii="Times New Roman" w:hAnsi="Times New Roman"/>
          <w:sz w:val="28"/>
          <w:szCs w:val="28"/>
        </w:rPr>
        <w:br w:type="page"/>
      </w:r>
      <w:bookmarkStart w:id="1" w:name="_Toc27660053"/>
      <w:r w:rsidR="000F6B9E" w:rsidRPr="002F1365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FB2DA7" w:rsidRPr="002F1365">
        <w:rPr>
          <w:rFonts w:ascii="Times New Roman" w:hAnsi="Times New Roman"/>
          <w:sz w:val="28"/>
          <w:szCs w:val="28"/>
        </w:rPr>
        <w:t>1.</w:t>
      </w:r>
      <w:r w:rsidR="00F9135D">
        <w:rPr>
          <w:rFonts w:ascii="Times New Roman" w:hAnsi="Times New Roman"/>
          <w:sz w:val="28"/>
          <w:szCs w:val="28"/>
        </w:rPr>
        <w:t xml:space="preserve">Теоретико-правовые основы регулирования </w:t>
      </w:r>
      <w:proofErr w:type="spellStart"/>
      <w:r w:rsidR="00F9135D">
        <w:rPr>
          <w:rFonts w:ascii="Times New Roman" w:hAnsi="Times New Roman"/>
          <w:sz w:val="28"/>
          <w:szCs w:val="28"/>
        </w:rPr>
        <w:t>коллекторской</w:t>
      </w:r>
      <w:proofErr w:type="spellEnd"/>
      <w:r w:rsidR="00F9135D">
        <w:rPr>
          <w:rFonts w:ascii="Times New Roman" w:hAnsi="Times New Roman"/>
          <w:sz w:val="28"/>
          <w:szCs w:val="28"/>
        </w:rPr>
        <w:t xml:space="preserve"> деятельности</w:t>
      </w:r>
      <w:bookmarkEnd w:id="1"/>
    </w:p>
    <w:p w:rsidR="002F1365" w:rsidRPr="002F1365" w:rsidRDefault="002F1365" w:rsidP="002F1365"/>
    <w:p w:rsidR="000F6B9E" w:rsidRDefault="000F6B9E" w:rsidP="000F6B9E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2" w:name="_Toc27660054"/>
      <w:r w:rsidRPr="00807B0D">
        <w:rPr>
          <w:rFonts w:ascii="Times New Roman" w:hAnsi="Times New Roman"/>
          <w:i w:val="0"/>
        </w:rPr>
        <w:t>1.1.</w:t>
      </w:r>
      <w:r w:rsidR="00F9135D" w:rsidRPr="00807B0D">
        <w:rPr>
          <w:rFonts w:ascii="Times New Roman" w:hAnsi="Times New Roman"/>
          <w:i w:val="0"/>
        </w:rPr>
        <w:t xml:space="preserve">Организация </w:t>
      </w:r>
      <w:proofErr w:type="spellStart"/>
      <w:r w:rsidR="00F9135D" w:rsidRPr="00807B0D">
        <w:rPr>
          <w:rFonts w:ascii="Times New Roman" w:hAnsi="Times New Roman"/>
          <w:i w:val="0"/>
        </w:rPr>
        <w:t>коллекторской</w:t>
      </w:r>
      <w:proofErr w:type="spellEnd"/>
      <w:r w:rsidR="00F9135D" w:rsidRPr="00807B0D">
        <w:rPr>
          <w:rFonts w:ascii="Times New Roman" w:hAnsi="Times New Roman"/>
          <w:i w:val="0"/>
        </w:rPr>
        <w:t xml:space="preserve"> деятельности</w:t>
      </w:r>
      <w:r w:rsidR="00F43CB7" w:rsidRPr="00807B0D">
        <w:rPr>
          <w:rFonts w:ascii="Times New Roman" w:hAnsi="Times New Roman"/>
          <w:i w:val="0"/>
        </w:rPr>
        <w:t xml:space="preserve"> с позиций финансового права</w:t>
      </w:r>
      <w:bookmarkEnd w:id="2"/>
    </w:p>
    <w:p w:rsidR="00E018EB" w:rsidRDefault="00E018EB" w:rsidP="00E018EB"/>
    <w:p w:rsidR="00A54BD5" w:rsidRPr="00A54BD5" w:rsidRDefault="00807B0D" w:rsidP="00982FD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0D">
        <w:rPr>
          <w:rStyle w:val="22"/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807B0D">
        <w:rPr>
          <w:rStyle w:val="22"/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807B0D">
        <w:rPr>
          <w:rStyle w:val="22"/>
          <w:rFonts w:ascii="Times New Roman" w:hAnsi="Times New Roman" w:cs="Times New Roman"/>
          <w:sz w:val="28"/>
          <w:szCs w:val="28"/>
        </w:rPr>
        <w:t xml:space="preserve"> компаниями принято понимать особые субъекты, которые на профессиональной основе занимаются деятельностью, связанной с взысканием просроченных задолженностей </w:t>
      </w:r>
      <w:r>
        <w:rPr>
          <w:rStyle w:val="22"/>
          <w:rFonts w:ascii="Times New Roman" w:hAnsi="Times New Roman" w:cs="Times New Roman"/>
          <w:sz w:val="28"/>
          <w:szCs w:val="28"/>
        </w:rPr>
        <w:t>с физических и юридических лиц</w:t>
      </w:r>
      <w:r w:rsidRPr="00807B0D">
        <w:rPr>
          <w:rStyle w:val="22"/>
          <w:rFonts w:ascii="Times New Roman" w:hAnsi="Times New Roman" w:cs="Times New Roman"/>
          <w:sz w:val="28"/>
          <w:szCs w:val="28"/>
        </w:rPr>
        <w:t xml:space="preserve">. Как правило, многие </w:t>
      </w:r>
      <w:proofErr w:type="spellStart"/>
      <w:r w:rsidRPr="00807B0D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807B0D">
        <w:rPr>
          <w:rStyle w:val="22"/>
          <w:rFonts w:ascii="Times New Roman" w:hAnsi="Times New Roman" w:cs="Times New Roman"/>
          <w:sz w:val="28"/>
          <w:szCs w:val="28"/>
        </w:rPr>
        <w:t xml:space="preserve"> компании существуют за счет получения определенного вознаграждения, которое формируется из общего 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В юридической литературе встречается множество различных определений, а рав</w:t>
      </w:r>
      <w:r w:rsidRPr="00A54BD5">
        <w:rPr>
          <w:rFonts w:ascii="Times New Roman" w:hAnsi="Times New Roman" w:cs="Times New Roman"/>
          <w:sz w:val="28"/>
          <w:szCs w:val="28"/>
        </w:rPr>
        <w:softHyphen/>
        <w:t xml:space="preserve">но кратких описаний, </w:t>
      </w:r>
      <w:r>
        <w:rPr>
          <w:rFonts w:ascii="Times New Roman" w:hAnsi="Times New Roman" w:cs="Times New Roman"/>
          <w:sz w:val="28"/>
          <w:szCs w:val="28"/>
        </w:rPr>
        <w:t xml:space="preserve">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54BD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54BD5">
        <w:rPr>
          <w:rFonts w:ascii="Times New Roman" w:hAnsi="Times New Roman" w:cs="Times New Roman"/>
          <w:sz w:val="28"/>
          <w:szCs w:val="28"/>
        </w:rPr>
        <w:t>, большая их часть имеет экономическую окраску. Подлинно юри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дическим, а не экономическим можно счи</w:t>
      </w:r>
      <w:r w:rsidRPr="00A54BD5">
        <w:rPr>
          <w:rFonts w:ascii="Times New Roman" w:hAnsi="Times New Roman" w:cs="Times New Roman"/>
          <w:sz w:val="28"/>
          <w:szCs w:val="28"/>
        </w:rPr>
        <w:softHyphen/>
        <w:t xml:space="preserve">тать подход Т.Ю. Астаповой, отмечающей: «... На сегодняшний день в практической области под </w:t>
      </w:r>
      <w:proofErr w:type="spellStart"/>
      <w:r w:rsidRPr="00A54BD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A54BD5">
        <w:rPr>
          <w:rFonts w:ascii="Times New Roman" w:hAnsi="Times New Roman" w:cs="Times New Roman"/>
          <w:sz w:val="28"/>
          <w:szCs w:val="28"/>
        </w:rPr>
        <w:t xml:space="preserve"> деятельностью признают законную профессиональную си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стематическую деятельность организации, нацеленную исключительно на возврат просроченной задолженности, с исполь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зованием специализированных навыков и законных средств на досудебной стадии, стадии судебного разбирательства и испол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нительного производства, в том числе пу</w:t>
      </w:r>
      <w:r w:rsidRPr="00A54BD5">
        <w:rPr>
          <w:rFonts w:ascii="Times New Roman" w:hAnsi="Times New Roman" w:cs="Times New Roman"/>
          <w:sz w:val="28"/>
          <w:szCs w:val="28"/>
        </w:rPr>
        <w:softHyphen/>
        <w:t xml:space="preserve">тем </w:t>
      </w:r>
      <w:r w:rsidR="00982FD1">
        <w:rPr>
          <w:rFonts w:ascii="Times New Roman" w:hAnsi="Times New Roman" w:cs="Times New Roman"/>
          <w:sz w:val="28"/>
          <w:szCs w:val="28"/>
        </w:rPr>
        <w:t>приобретения долга»</w:t>
      </w:r>
      <w:r w:rsidRPr="00982FD1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A54BD5">
        <w:rPr>
          <w:rFonts w:ascii="Times New Roman" w:hAnsi="Times New Roman" w:cs="Times New Roman"/>
          <w:sz w:val="28"/>
          <w:szCs w:val="28"/>
        </w:rPr>
        <w:t>.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Для лучшего понимания ситуации счита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ем целесообразным экстрагировать основ</w:t>
      </w:r>
      <w:r w:rsidRPr="00A54BD5">
        <w:rPr>
          <w:rFonts w:ascii="Times New Roman" w:hAnsi="Times New Roman" w:cs="Times New Roman"/>
          <w:sz w:val="28"/>
          <w:szCs w:val="28"/>
        </w:rPr>
        <w:softHyphen/>
        <w:t xml:space="preserve">ные признаки </w:t>
      </w:r>
      <w:proofErr w:type="spellStart"/>
      <w:r w:rsidRPr="00A54BD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A54BD5">
        <w:rPr>
          <w:rFonts w:ascii="Times New Roman" w:hAnsi="Times New Roman" w:cs="Times New Roman"/>
          <w:sz w:val="28"/>
          <w:szCs w:val="28"/>
        </w:rPr>
        <w:t xml:space="preserve"> деятельности с учетом произведенного авторами настоя</w:t>
      </w:r>
      <w:r w:rsidRPr="00A54BD5">
        <w:rPr>
          <w:rFonts w:ascii="Times New Roman" w:hAnsi="Times New Roman" w:cs="Times New Roman"/>
          <w:sz w:val="28"/>
          <w:szCs w:val="28"/>
        </w:rPr>
        <w:softHyphen/>
        <w:t xml:space="preserve">щей статьи анализа круга услуг и методов работы </w:t>
      </w:r>
      <w:proofErr w:type="spellStart"/>
      <w:r w:rsidRPr="00A54BD5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A54BD5">
        <w:rPr>
          <w:rFonts w:ascii="Times New Roman" w:hAnsi="Times New Roman" w:cs="Times New Roman"/>
          <w:sz w:val="28"/>
          <w:szCs w:val="28"/>
        </w:rPr>
        <w:t xml:space="preserve"> агентств. О деятель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ности того или иного хозяйствующего субъ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екта можно говорить</w:t>
      </w:r>
      <w:r w:rsidR="00982FD1">
        <w:rPr>
          <w:rFonts w:ascii="Times New Roman" w:hAnsi="Times New Roman" w:cs="Times New Roman"/>
          <w:sz w:val="28"/>
          <w:szCs w:val="28"/>
        </w:rPr>
        <w:t>,</w:t>
      </w:r>
      <w:r w:rsidRPr="00A54BD5">
        <w:rPr>
          <w:rFonts w:ascii="Times New Roman" w:hAnsi="Times New Roman" w:cs="Times New Roman"/>
          <w:sz w:val="28"/>
          <w:szCs w:val="28"/>
        </w:rPr>
        <w:t xml:space="preserve"> как о </w:t>
      </w:r>
      <w:proofErr w:type="spellStart"/>
      <w:r w:rsidRPr="00A54BD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A54BD5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A54BD5">
        <w:rPr>
          <w:rFonts w:ascii="Times New Roman" w:hAnsi="Times New Roman" w:cs="Times New Roman"/>
          <w:sz w:val="28"/>
          <w:szCs w:val="28"/>
        </w:rPr>
        <w:lastRenderedPageBreak/>
        <w:t>наблюдается следующее: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принципиальная однотипность денеж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ных долгов, поступающих в работу;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внешняя бесспорность денежных дол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гов;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систематичность работы субъекта, специализирующегося преимуществен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но или исключительно на стимулировании должников к исполнению обязательств;</w:t>
      </w:r>
    </w:p>
    <w:p w:rsidR="00A54BD5" w:rsidRPr="00A54BD5" w:rsidRDefault="00A54BD5" w:rsidP="00A54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D5">
        <w:rPr>
          <w:rFonts w:ascii="Times New Roman" w:hAnsi="Times New Roman" w:cs="Times New Roman"/>
          <w:sz w:val="28"/>
          <w:szCs w:val="28"/>
        </w:rPr>
        <w:t>применение типовых алгоритмов ра</w:t>
      </w:r>
      <w:r w:rsidRPr="00A54BD5">
        <w:rPr>
          <w:rFonts w:ascii="Times New Roman" w:hAnsi="Times New Roman" w:cs="Times New Roman"/>
          <w:sz w:val="28"/>
          <w:szCs w:val="28"/>
        </w:rPr>
        <w:softHyphen/>
        <w:t>боты.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>Нестабильная финансовая обстановка, сложившаяся в последние годы в стране, спровоцировала увеличение уровня непогашенной задолженности населения на рынке кредитования</w:t>
      </w:r>
      <w:r>
        <w:rPr>
          <w:rStyle w:val="22"/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3"/>
      </w:r>
      <w:r w:rsidR="00807B0D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Формами взаимодействия банков и иных кредитных организаций с коллекторами являются доверенность, агентский договор, договор об оказании услуг или о сотрудничестве, договор цессии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4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807B0D" w:rsidRDefault="00E018EB" w:rsidP="00E018EB">
      <w:pPr>
        <w:pStyle w:val="a8"/>
        <w:spacing w:line="360" w:lineRule="auto"/>
        <w:ind w:firstLine="709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На практике довольно часто встречаются случаи заключения агентского договора. Его особенностью является, то, что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 осуществляет свою деятельность за вознаграждение, которое выражается в выплате процентов, полученных от взысканной суммы долга. Однако, в качестве основной и предпочтительной формы взаимодействия выступает договор цессии. 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Цессия - это уступка права требования. Положения ст. 382 ГК РФ закрепляют, что право, которое принадлежит кредитору на основании обязательства, может быть им передано третьему лицу по сделке или перейти к другому лицу на основании закона. Также необходимо отметить, что для перехода указанных прав кредитора к третьему лицу согласие должника не требуется, если иное не предусмотрено договором или нормативно-правовым актом. После заключения договора цессии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организации получают всю имеющуюся у банков информацию о заемщике, которую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впоследствии используют не всегда правомерно. Для достижения своих целей, связанных с получением просроченной задолженности,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зачастую прибегали к незаконным методам воздействия на должника. Наиболее распространенными являлись психологическое давление и запугивание. Также к ним можно отнести распространение сведений</w:t>
      </w:r>
      <w:r>
        <w:rPr>
          <w:rStyle w:val="22"/>
          <w:rFonts w:ascii="Times New Roman" w:hAnsi="Times New Roman" w:cs="Times New Roman"/>
          <w:sz w:val="28"/>
          <w:szCs w:val="28"/>
        </w:rPr>
        <w:t>,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порочащих достоинство и честь, угрозу физического насилия, как самого должника, так и его родственников, порча имущества и т.д.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5"/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Безусловно, не взывает сомнения тот факт, что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рынок сложен, бизнес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не всегда прозрачен, однако цивилизованная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деятельность в рамках конкурентного рынка будет являться неотъемлемой частью существования финансово-кредитной сферы любого современного государства. Учитывая сложную и неустойчивую макроэкономическую ситуацию в государстве,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являются значимой единицей данной системы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6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 Они осуществляют поддержку банковской и финансовой сфер страны, влияют на снижение стоимости кредитных ресурсов, на повышение платежной дисциплины и финансовой грамотности населения. Деятельность агентств по взысканию задолженности распространяется гораздо шире банковского сектора, к ней можно отнести страхование, а также телекоммуникационный рынок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7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Попытка полноценного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урегулирования рынка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услуг, стандартизация деятельности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и очищение рынка от компаний, использующих незаконные и неэтичные методы взыскания, привела к созданию Федерального закона «О защите прав и законных интересов физических лиц при осуществлении деятельности по возврату просроченной задолженности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организациях»</w:t>
      </w:r>
      <w:r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До вступления в силу указанного нормативно-правового акта правовая природа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не была определена на законодательном уровне. Данные организации носили достаточно неопределенный статус, т.к. их деятельность не подлежала аккредитации, не лицензировалась и оказываемые ими услуги не были стандартизированы. Несмотря на то, что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являлись коммерческими организациями, они обладали только общей правоспособностью и были лишены права заниматься банковской деятельностью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9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 Также оправданно возникал вопрос о том, можно ли отнести деятельность коллекторов к общепринятым видам экономической деятельности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10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>Положениями Общероссийского классификатора видов экономической деятельности ОК 029-2014 в разделе «Деятельность административная и сопутствующие дополнительные услуги» кодом 82.91 предусмотрена деятельность агентств по сбору платежей и бюро кредитной информации. Именно эта группировка включает в себя взыскание платежей по счетам и пересылку собранных платежей клиентам, в том числе услуги по взысканию долгов, а также сбор информации, например</w:t>
      </w:r>
      <w:r>
        <w:rPr>
          <w:rStyle w:val="22"/>
          <w:rFonts w:ascii="Times New Roman" w:hAnsi="Times New Roman" w:cs="Times New Roman"/>
          <w:sz w:val="28"/>
          <w:szCs w:val="28"/>
        </w:rPr>
        <w:t>,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кредитной истории или послужного списка о физических лицах и компаниях, и предоставление информации банковским учреждениям и прочим, нуждающимся в оценке кредитоспособности этих физических лиц и компаний</w:t>
      </w:r>
      <w:r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Таким образом, интерпретируя изложенные выше нормативные предписания ОКВЭД 2 можно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к выводу о том, что деятельность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все-таки является разновидностью экономической деятельности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12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Default="00E018EB" w:rsidP="00E018EB">
      <w:pPr>
        <w:pStyle w:val="a8"/>
        <w:spacing w:line="360" w:lineRule="auto"/>
        <w:ind w:firstLine="709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Однако, наибольшая проблема состояла в отсутствии легально закрепленной дефиниции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в нормативно-правовой базе РФ. У многих правоведов и экономических деятелей, как в теории, так и на практике, возникали вопросы по поводу определения правового статуса, а зачастую, и правомерности действий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13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. Заключая договор цессии,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выступали в качестве цессионария и фактически считались субъектами банковской системы, хотя при этом они не являлись кредитными организациями и их деятельность не лицензировалась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14"/>
      </w:r>
      <w:r>
        <w:rPr>
          <w:rStyle w:val="22"/>
          <w:rFonts w:ascii="Times New Roman" w:hAnsi="Times New Roman" w:cs="Times New Roman"/>
          <w:sz w:val="28"/>
          <w:szCs w:val="28"/>
        </w:rPr>
        <w:t>.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Свою достаточно четкую правовую позицию относительно данной проблемы выразил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>. По его мнению, уступка права требования в данном случае неправомерна, и влечет не только нарушения частных интересов, но и публичных. Помимо вывода кредитором части своих средств из собственного оборота, что может в дальнейшем повлечь невозможность удовлетворения требований инвесторов, такая уступка ведет к снижению показателей обязательных нормативов банка, установленных Банком России</w:t>
      </w:r>
      <w:r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Default="00E018EB" w:rsidP="00E018EB">
      <w:pPr>
        <w:pStyle w:val="a8"/>
        <w:spacing w:line="360" w:lineRule="auto"/>
        <w:ind w:firstLine="709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>Со стороны судебных органов отмечается противоположное мнение. Президиум Высшего Арбитражного Суда РФ в своем информационном письме определил: «уступка не относится к числу банковских операций» и «с выдачей кредита лицензируемая деятельность банка считается реализованной»</w:t>
      </w:r>
      <w:r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 Предписания данного документа свидетельствуют, о том, что получение лицензии необходимо только для тех организаций, которые осуществляют деятельность по выдаче кредита, а с его выдачей лицензируемая деятельность банка считается реализованной.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Позднее Президиум ВАС РФ упрочил свою правовую позицию, и пояснил, что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>передача банком уступки требования неисполненного в срок обязательства по кредитному договору, лицу, не являющемуся кредитной организацией, является правомерной и согласие заемщика не требуется</w:t>
      </w:r>
      <w:r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17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A8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выступает против уступки банками права требования долга коллекторам. Позиция структуры закреплена Письме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от 02.11.2011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A8A">
        <w:rPr>
          <w:rFonts w:ascii="Times New Roman" w:hAnsi="Times New Roman" w:cs="Times New Roman"/>
          <w:sz w:val="28"/>
          <w:szCs w:val="28"/>
        </w:rPr>
        <w:t xml:space="preserve"> 01/13941-1-32 «Об отдельных аспектах правоприменительной практики по привлечению банков к административной ответственности за нарушение законодательства о защите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потребителей (в связи с информационным письмом Президиума ВАС РФ от 13.09.2011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A8A">
        <w:rPr>
          <w:rFonts w:ascii="Times New Roman" w:hAnsi="Times New Roman" w:cs="Times New Roman"/>
          <w:sz w:val="28"/>
          <w:szCs w:val="28"/>
        </w:rPr>
        <w:t xml:space="preserve">s 146)». Основные аргументы; которые высказывает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в защиту своей позиции: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 xml:space="preserve">Для заемщика - физического лица, личность кредитора не может не иметь существенного значения на всем протяжении соответствующих правоотношений (более того, представляется </w:t>
      </w:r>
      <w:r w:rsidR="00807B0D">
        <w:rPr>
          <w:rFonts w:ascii="Times New Roman" w:hAnsi="Times New Roman" w:cs="Times New Roman"/>
          <w:sz w:val="28"/>
          <w:szCs w:val="28"/>
        </w:rPr>
        <w:t xml:space="preserve">возможным принять в </w:t>
      </w:r>
      <w:r w:rsidRPr="00266A8A">
        <w:rPr>
          <w:rFonts w:ascii="Times New Roman" w:hAnsi="Times New Roman" w:cs="Times New Roman"/>
          <w:sz w:val="28"/>
          <w:szCs w:val="28"/>
        </w:rPr>
        <w:t xml:space="preserve">качестве критериев такой значимости заемщик дополнительно называет, например, его близкое расположение к дому, наличие именно в этом банке срочного вклада и т.п.).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агентства не могут заменить банк.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 xml:space="preserve">Информация о клиенте представляет собой банковскую тайну. В статье 26 «Банковская тайна» Федерального закона от 2 декабря 1990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A8A">
        <w:rPr>
          <w:rFonts w:ascii="Times New Roman" w:hAnsi="Times New Roman" w:cs="Times New Roman"/>
          <w:sz w:val="28"/>
          <w:szCs w:val="28"/>
        </w:rPr>
        <w:t xml:space="preserve"> 395-1 «О банках и банковской деятельности», банк обязан гарантировать тайну об операциях, о счетах и вкладах своих клиентов и корреспондентов» (аналогичная норма изначально закреплена также в пункте 1 статьи 257 ГК РФ), что делает невозможным соответствующую уступку права требования по обязательствам, возникшим между банком и клиентом третьему лицу (в частности, тому же «коллектору») без нарушения названного законоположения.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A8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проверяет по данному вопросу банки и штрафует их. </w:t>
      </w:r>
      <w:r w:rsidRPr="00266A8A">
        <w:rPr>
          <w:rFonts w:ascii="Times New Roman" w:hAnsi="Times New Roman" w:cs="Times New Roman"/>
          <w:sz w:val="28"/>
          <w:szCs w:val="28"/>
        </w:rPr>
        <w:lastRenderedPageBreak/>
        <w:t>Банки оспаривают в суде предписания органа. Например, решение Арбитражного суда г. Москвы от 07.02.2014 по делу№А40-172345/13.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Если так случилось, что договор цессии признан судом ничтожным, то возможность для должника не выполнять свое финансовое обязательство. Согласно ст. 390 ГК РФ первичный кредитор в ответе перед новым недействительность передаваемого требования, но не несет абсолютно никакой ответственности за неисполнение притязания должником, исключая случаи, когда первоначальный кредитор выступает поручителем за должника перед новоиспеченным кредитором.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В подтверждении этой позиции приводится также следующее: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 xml:space="preserve">включение банком в кредитный договор с физическим лицом условия о допустимости уступки требования и передачи информации, относящейся к банковской тайне, третьему лицу, не обладающему статусом кредитора, является нарушением прав потребителей (письмо </w:t>
      </w:r>
      <w:proofErr w:type="spellStart"/>
      <w:r w:rsidRPr="00266A8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66A8A">
        <w:rPr>
          <w:rFonts w:ascii="Times New Roman" w:hAnsi="Times New Roman" w:cs="Times New Roman"/>
          <w:sz w:val="28"/>
          <w:szCs w:val="28"/>
        </w:rPr>
        <w:t xml:space="preserve"> № 01/10790-1-32 от 23.03.2011).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в договоре должен быть четко прописан предмет обязательств. (Определение ВАС РФ по делу№ 3-9 49 0/2010 от 16.01.2012№ ВАС-17142/11).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действительность соглашения об уступке права не зависит от действительности требования, передаваемого новому кредитору (ст. 390 ГКРФ). Например, договор купли-продажи заключен после введения в отношении продавца процедуры банкротства (наблюдения) без согласия временного управляющего. Например, заключение соглашения об уступке, в соответствии с которым цедент обязывается уступить цессионарию право (требования) на оплату товара, который будет им продан в будущем.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уступка части права (требования) по обязательству не противоречит законодательствует. 334,615 НК РФ, ст. 334 ГК РФ).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 xml:space="preserve">уклонение лица, передающего право требования, от передачи новому кредитору документов, которым удостоверяется переданное последнему право, само по себе не является свидетельством того, что данное право не </w:t>
      </w:r>
      <w:r w:rsidRPr="00266A8A">
        <w:rPr>
          <w:rFonts w:ascii="Times New Roman" w:hAnsi="Times New Roman" w:cs="Times New Roman"/>
          <w:sz w:val="28"/>
          <w:szCs w:val="28"/>
        </w:rPr>
        <w:lastRenderedPageBreak/>
        <w:t>перешло нов ому кредит ору (п. 2 ст. 335 ГК РФ).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Например, цедент не передает цессионарию документы, которые подтверждают отгрузку товаров и его получение покупателем: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в случае, если в соглашении об уступке нет ссылки на номер и дату кредитного договора, а указана только сумма, данное соглашение все равно считается действительным;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- уступка возникшего вследствие нарушения обязательства права на соответствующую неустойку является допустимой и в случае, если на момент осуществления уступки сумма неустойки окончательно не определена (ст. 334 НК РФ).</w:t>
      </w:r>
    </w:p>
    <w:p w:rsidR="00C717A0" w:rsidRPr="00266A8A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Согласно ст. 12 Федерального Закона № 353-ФЗ «О потребительском кредите (займе)» выступающий в роли кредитора банк, по договору потребительского кредитования, имеет право осуществлять уступку прав третьим лицам (например, коллектора). У держателя кредита такое право возникает в том случае, если кредитный договор или законодательные акты не содержат запрета на передачу имущественных прав.</w:t>
      </w:r>
    </w:p>
    <w:p w:rsidR="00C717A0" w:rsidRPr="00E018EB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8A">
        <w:rPr>
          <w:rFonts w:ascii="Times New Roman" w:hAnsi="Times New Roman" w:cs="Times New Roman"/>
          <w:sz w:val="28"/>
          <w:szCs w:val="28"/>
        </w:rPr>
        <w:t>Если в рамках потребительского кредита происходит уступка имущественных прав, предыдущая кредитная организация вправе предоставить новому кредитору персональные данные заемщика, в том числе и составляющие банковскую тайну. Наряду с этим он имеет право передавать нов ому держателю кредита информацию о лицах, которые предоставляют обеспечение по договору потребительского кредита, то есть являются поручителями.</w:t>
      </w:r>
    </w:p>
    <w:p w:rsidR="000F6B9E" w:rsidRPr="002F1365" w:rsidRDefault="000F6B9E" w:rsidP="000F6B9E">
      <w:pPr>
        <w:spacing w:line="360" w:lineRule="auto"/>
        <w:jc w:val="center"/>
        <w:rPr>
          <w:rFonts w:ascii="Times New Roman" w:hAnsi="Times New Roman"/>
        </w:rPr>
      </w:pPr>
    </w:p>
    <w:p w:rsidR="00F9135D" w:rsidRDefault="000F6B9E" w:rsidP="000F6B9E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3" w:name="_Toc27660055"/>
      <w:r w:rsidRPr="004B0582">
        <w:rPr>
          <w:rFonts w:ascii="Times New Roman" w:hAnsi="Times New Roman"/>
          <w:i w:val="0"/>
        </w:rPr>
        <w:t>1.2.</w:t>
      </w:r>
      <w:r w:rsidR="00F9135D" w:rsidRPr="004B0582">
        <w:rPr>
          <w:rFonts w:ascii="Times New Roman" w:hAnsi="Times New Roman"/>
          <w:i w:val="0"/>
        </w:rPr>
        <w:t>Правовое регулирование перехода права требования долга</w:t>
      </w:r>
      <w:bookmarkEnd w:id="3"/>
    </w:p>
    <w:p w:rsidR="004B0582" w:rsidRDefault="004B0582" w:rsidP="004B0582"/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В ходе своей работы коллектор имеет право совершать действия, не противоречащие закону. В частности, он имеет право собирать о должнике информацию, отправлять ему уведомления, вести с ним переговоры, способствовать досудебному урегулированию спора, а также проводить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 xml:space="preserve">встречи с должником и представлять в суде интересы кредитора. При этом сотрудник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 имеет право звонить должнику только в дневное время, при начале телефонного разговора он обязан представиться (не только персонально, но и назвать организацию, представителем которой он является).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действий по принуждению к возврату просроченной задолженности.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Субъектами отношений, регулируемых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Федеральны</w:t>
      </w:r>
      <w:r>
        <w:rPr>
          <w:rStyle w:val="22"/>
          <w:rFonts w:ascii="Times New Roman" w:hAnsi="Times New Roman" w:cs="Times New Roman"/>
          <w:sz w:val="28"/>
          <w:szCs w:val="28"/>
        </w:rPr>
        <w:t>м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22"/>
          <w:rFonts w:ascii="Times New Roman" w:hAnsi="Times New Roman" w:cs="Times New Roman"/>
          <w:sz w:val="28"/>
          <w:szCs w:val="28"/>
        </w:rPr>
        <w:t>ом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организациях</w:t>
      </w:r>
      <w:r w:rsidRPr="00D65477">
        <w:rPr>
          <w:rFonts w:ascii="Times New Roman" w:hAnsi="Times New Roman" w:cs="Times New Roman"/>
          <w:sz w:val="28"/>
          <w:szCs w:val="28"/>
        </w:rPr>
        <w:t xml:space="preserve"> от 03.07.2016 № 230-ФЗ</w:t>
      </w:r>
      <w:r w:rsidRPr="003F6D0D">
        <w:rPr>
          <w:rFonts w:ascii="Times New Roman" w:hAnsi="Times New Roman" w:cs="Times New Roman"/>
          <w:sz w:val="28"/>
          <w:szCs w:val="28"/>
        </w:rPr>
        <w:t>, являются: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должник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D0D">
        <w:rPr>
          <w:rFonts w:ascii="Times New Roman" w:hAnsi="Times New Roman" w:cs="Times New Roman"/>
          <w:sz w:val="28"/>
          <w:szCs w:val="28"/>
        </w:rPr>
        <w:t xml:space="preserve"> физическое лицо, имеющее просроченную задолженность;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кредитор, давший сумму взаймы и принимающий меры по возврату долга;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представитель кредитора, действующий от его имени и в его интересах;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новый кредитор, ставший таковым по договору переуступки права требования;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уполномоченный орган (ФССП), ведущий реестр лиц, занимающихся возвратом долгов, и контролирующий их деятельность.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Закон № 230-ФЗ не распространяется на отношения, связанные с возвратом долга, возникшего в результате: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неоплаты коммунальных услуг.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Законом № 230-ФЗ устанавливаются правовые основы и регулируется деятельность коллекторов. На этом вопросе остановимся подробнее.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Согласно ст. 13 закона № 230-ФЗ деятельностью по возврату просроченных сумм может заниматься юридическое лицо, заявившее указанный вид деятельности в качестве основного и зарегистрированное в государственном реестре юридических лиц, занимающихся деятельностью по возврату просроченной задолженности. В ч. 1 ст. 13 закона № 230-ФЗ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>перечислены требования к такому юридическому лицу: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иметь форму хозяйственного общества;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заключить договор страхования ответственности за причинение убытков должнику и т. д.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Законом № 230-ФЗ установлены правила в отношении долей владения (акций, уставных долей) данной организации: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лица, имеющие неснятую (непогашенную) судимость за преступления против государства или в сфере экономики, не могут владеть больше 10% доли от устава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компании;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лица, получившие в управление 10 или больше процентов долей (голосов), должны сообщить о таком получении в ФССП.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Правила установлены и для членов исполнительного органа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организации: отсутствие судимости и т. д. (ч. 4 ст. 13 закона № 230-ФЗ).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Для сотрудников данной организации (т. е. коллекторов) законом № 230-ФЗ также установлены ограничения: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Должна отсутствовать неснятая или непогашенная судимость за преступления против личности, общества, государственной власти, а также экономические преступления (ч. 4 ст. 5 закона № 230-ФЗ).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Коллекторы, взаимодействующие с должниками, должны территориально находиться в РФ.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Имеют ли право коллекторы звонить родственникам должника. Могут ли звонить в выходные.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Законодатель при разработке закона № 230-ФЗ обратил внимание на одну из острых проблем активности коллекторов — звонки родственникам и знакомым должника. Имеют ли право коллекторы звонить родственникам должника, становится понятным из ч. 5 ст. 4 закона № 230-ФЗ. Они могут делать это при соблюдении 2 условий: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должник дал письменное согласие на совершение таких звонков (отдельным документом);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lastRenderedPageBreak/>
        <w:t>родственники сами не отказались взаимодействовать с кредитором или иным уполномоченным лицом.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Права коллекторов на звонки могут распространяться не только на родственников, но и на любых людей в принципе, в т. ч.: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на членов семьи;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других лиц, проживающих с должником;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соседей.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Должник может отозвать свое согласие на совершение таких звонков (ч. 7 ст. 4 закона № 230-ФЗ), тогда продолжающиеся действия коллекторов станут незаконными.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В законе № 230-ФЗ отдельно не сказано, имеют ли право коллекторы звонить на работу. В таком случае следует исходить из ч. 2 ст. 4: иные способы взаимодействия возможны на основе письменного соглашения между должником и кредитором (коллектором). То есть от должника должно быть получено отдельное согласие на звонки на работу.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На время совершения звонков также установлены ограничения (п. 1 ч. 3 ст. 7 закона № 230-ФЗ):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Отдельно в законе № 230-ФЗ прописано, что совершать звонки и применять другие способы взаимодействия могут кредиторы, их представители (кредитные организации и официально зарегистрированные коллекторы) и новые кредиторы по договору перехода прав требования (ч. 1 ст. 5 закона № 230-ФЗ). Соответственно, другие лица звонить и требовать погашения долга права не имеют.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Согласно ст. 6 закона № 230-ФЗ. не допускается: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Применение физической силы, угрозы.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Уничтожение какого-либо имущества должника, угроза о его совершении.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Оказание психологического давления, оскорбление.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Обман должника по вопросам размера долга, срокам его погашения, передачи дела на рассмотрение суда, привлечения должника к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>административной/уголовной ответственности.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Размещение информации о должнике и его долге в интернете, на стенде жилого дома по адресу проживания или по месту работы должника.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 неправомерные действия кредиторы, их представители, коллекторы несут гражданско-правовую (ст. 11 закона № 230-ФЗ), а также административную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ответственность по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>. 1, 2, 3 ст. 14.57 КоАП.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Исходя из положений закона № 230-ФЗ, сформулируем обязанности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Быть юридическим лицом, зарегистрированным в общеустановленном порядке и включенным в государственный реестр, который ведется ФССП.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Иметь оборудование, программное обеспечение, соответствующее требованиям ФССП.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Иметь свой сайт в интернете.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Вести аудиозапись взаимодействия с должниками, хранить такую запись в течение 3 лет.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Кроме аудиозаписи, записывать текстовые и иные сообщения, бумажные документы — все то, что было отправлено коллекторами и получено должником.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Отчитываться перед ФССП о своей деятельности.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Сами коллекторы, как отмечалось выше, не должны иметь судимости, всегда представляться и уточнять, по какому обязательству ими проводится работа, а также всегда отвечать на обращения должника по вопросам долга (ст. 10 закона № 230-ФЗ).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Новый закон, начавший свое действие в середине 2016 года, установил ряд правил в такой активно развивающейся деятельности, как возврат долга с недобросовестного заемщика. За нарушение установленного порядка для коллекторов предусмотрена ответственность.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деятельность начинается с заключения договора. Таким договором может быть договор переуступки долга, агентирования, оказания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 xml:space="preserve">услуги. Однако не стоит забывать, что банк при передаче персональных данных третьему лицу (в данном случае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коллекторскому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агентству) нарушает банковскую тайну и, соответственно, статью 857 ГК РФ, в которой указано, что «сведения, составляющие банковскую тайну, могут быть предоставлены только самим клиентам или их представителям, а также представлены в бюро кредитных историй на основаниях и в порядке, которые предусмотрены законом» даже при наличии агентского договора.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Кредитная организация при столкновении с проблемой взыскания большого объема задолженности может выбрать одну из моделей организации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деятельности. На практике сложились следующие варианты: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отдела/службы внутри банка;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создание аффинированной с банком специализированной организации по сбору долгов;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передача долгов для взыскания сторонним организациям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агентствам (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аутсорсинг);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Продажа долгов аффилированным или сторонним организациям.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Рассмотрим каждую из выделенных моделей подробнее, проанализировав их положительные и отрицательные черты.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Организации коллекторного отдела внутри банка.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Этот вариант валяется наиболее распространенным в настоящее время. Создание специального структурного подразделения является естественной реакцией на появление большого объема просроченной задолженности, которую необходимо взыскивать. Часто в кредитных организациях сначала создаются своего рода рабочие группы из сотрудников традиционных отделов: юридического, кредитного службы безопасности. Эти группы по мере увеличения количества должников и повышения эффективности работы приобретает статус отделов, которые в различных кредитных организациях имеют разное подчинение.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Юридическому подразделению или непосредственно одному из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кредитной организации. При создании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отдела могут возникать следующие наиболее типичные проблемы: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определение подчинения внутри организации;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выбор названия (диапазон вариантов очень велик от отдела по работе с проблемной задолженностью до собственно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отдела);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определение структуры отдела и штатного состава.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Негативные моменты работы банков с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агентствами связаны с тем, что существует риск выбора непрофессионального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агентства. В результате может возникнуть опасность отсутствия предполагаемых результатов по взысканию, а иногда 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вред, если организация хотя и называется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>, а действует противозаконными или неэтичными методами.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Продажа долга, точнее, уступка права требования (цессия) в настоящее время не очень широко распространена в России, хотя появляются различные примеры использования этой модели (ещё летом 2006 г. банк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Кредит объявил тендер на продажу просроченной задолженности, кроме того продажа долга используется иногда внутри банковских холдингов).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Позитивными чертами этого способа решения проблемы являются: списание долгов с баланса банка, возможность организации тендера для определения наибольшей возможной цены долгов. </w:t>
      </w:r>
      <w:proofErr w:type="gramStart"/>
      <w:r w:rsidRPr="003F6D0D">
        <w:rPr>
          <w:rFonts w:ascii="Times New Roman" w:hAnsi="Times New Roman" w:cs="Times New Roman"/>
          <w:sz w:val="28"/>
          <w:szCs w:val="28"/>
        </w:rPr>
        <w:t>Отрицательный момент у этой модели это</w:t>
      </w:r>
      <w:proofErr w:type="gramEnd"/>
      <w:r w:rsidRPr="003F6D0D">
        <w:rPr>
          <w:rFonts w:ascii="Times New Roman" w:hAnsi="Times New Roman" w:cs="Times New Roman"/>
          <w:sz w:val="28"/>
          <w:szCs w:val="28"/>
        </w:rPr>
        <w:t xml:space="preserve"> низкая стоимость долгов. Так задолженность при большой просрочке исполнения обязательств (свыше 120 дней) может быть продана за 5% от номинала.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Выделенные четыре модели могут использоваться параллельно. Так часто работа с должниками начинается в специальном отделе банка, затем долги передаются в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агентство, а затем могут продаваться.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Вместе с тем, продажа долгов может использоваться и до передачи их в работу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агентствам при этом цена долга будет выше, т.к. меньшее количество времени прошло с момента начала просрочки и более вероятно успешное взыскание.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взаимодействия банка с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агентством необходимо обратить внимание на следующие моменты: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Управление долгами сводится к определению последовательности и продолжительности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действий, связанных с задолженностью. Так целесообразно зафиксировать этапы, в рамках которых с должниками должны работать соответствующие службы банка и/или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организации. Этапы должны быть определены по содержанию кругу участников (службы банка, сторонние организации, государственные органы и т.д.), возможным результатам и времени.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Создание четкой системы передачи информации предполагает разработку определенной формы заявки на оказание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услуг, в которой указывается конкретные должники. В этой заявке или приложении к ней указывается информация о должнике. В некоторых случаях практикуется передача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коллекторскому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агентству копии анкеты заемщика. Чем больше информации о должнике (телефонов, адресов, данных контактных лиц т.д.), тем более успешной может быть работа коллекторов.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Также обязательно должен быть налажен поток информации из банка </w:t>
      </w:r>
      <w:proofErr w:type="gramStart"/>
      <w:r w:rsidRPr="003F6D0D">
        <w:rPr>
          <w:rFonts w:ascii="Times New Roman" w:hAnsi="Times New Roman" w:cs="Times New Roman"/>
          <w:sz w:val="28"/>
          <w:szCs w:val="28"/>
        </w:rPr>
        <w:t>о платежах</w:t>
      </w:r>
      <w:proofErr w:type="gramEnd"/>
      <w:r w:rsidRPr="003F6D0D">
        <w:rPr>
          <w:rFonts w:ascii="Times New Roman" w:hAnsi="Times New Roman" w:cs="Times New Roman"/>
          <w:sz w:val="28"/>
          <w:szCs w:val="28"/>
        </w:rPr>
        <w:t xml:space="preserve"> поступающих от должников, в отношении которых работает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агентство. Для этой информации важно установить периодичность ее предоставления, лиц ответственных за уточнение сведений в случае расхождения данных у кредитной организации и коллекторов.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Закрепление в кредитном договоре оснований для передачи информации специализированному агентству. Статья 857 ГК РФ и статья 26 Закона «О банках и банковской деятельности» содержат указание на необходимость соблюдения режима банковской тайны в отношении информации, которая получена от заемщика.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Определение ожидаемых результатов деятельности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агентства.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Планируемыми результатами работы специалистов по взысканию </w:t>
      </w:r>
      <w:r w:rsidRPr="003F6D0D">
        <w:rPr>
          <w:rFonts w:ascii="Times New Roman" w:hAnsi="Times New Roman" w:cs="Times New Roman"/>
          <w:sz w:val="28"/>
          <w:szCs w:val="28"/>
        </w:rPr>
        <w:lastRenderedPageBreak/>
        <w:t>является, прежде</w:t>
      </w:r>
    </w:p>
    <w:p w:rsidR="004B0582" w:rsidRPr="003F6D0D" w:rsidRDefault="004B0582" w:rsidP="004B058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 xml:space="preserve">всего, процент возвращенных долгов. Как правило, процент взыскания по долгам (экспресс - кредиты без залога с просрочкой более 90 дней), которые передаются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агентствам после самостоятельной работы банковских служб, составляет от 10 до 40 %. Также важным результатом деятельности </w:t>
      </w:r>
      <w:proofErr w:type="spellStart"/>
      <w:r w:rsidRPr="003F6D0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F6D0D">
        <w:rPr>
          <w:rFonts w:ascii="Times New Roman" w:hAnsi="Times New Roman" w:cs="Times New Roman"/>
          <w:sz w:val="28"/>
          <w:szCs w:val="28"/>
        </w:rPr>
        <w:t xml:space="preserve"> организации является выяснение информации о невозможности взыскания и закрепление ее в документальной форме (отчет по должнику, акт о не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взыскания судебных </w:t>
      </w:r>
      <w:r w:rsidRPr="003F6D0D">
        <w:rPr>
          <w:rFonts w:ascii="Times New Roman" w:hAnsi="Times New Roman" w:cs="Times New Roman"/>
          <w:sz w:val="28"/>
          <w:szCs w:val="28"/>
        </w:rPr>
        <w:t xml:space="preserve">приставов - исполнителей и т.д.). Эти документы важны для банка, так как они позволяют списать задолженность. Соответственно важным моментом является определение сроков, в течение которых специализированная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F6D0D">
        <w:rPr>
          <w:rFonts w:ascii="Times New Roman" w:hAnsi="Times New Roman" w:cs="Times New Roman"/>
          <w:sz w:val="28"/>
          <w:szCs w:val="28"/>
        </w:rPr>
        <w:t>ирма по сбору долгов должна предоставить тот или иной результат.</w:t>
      </w:r>
    </w:p>
    <w:p w:rsidR="000F6B9E" w:rsidRDefault="00F9135D" w:rsidP="000F6B9E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4" w:name="_Toc27660056"/>
      <w:r>
        <w:rPr>
          <w:rFonts w:ascii="Times New Roman" w:hAnsi="Times New Roman"/>
          <w:i w:val="0"/>
        </w:rPr>
        <w:t xml:space="preserve">1.3.Основные проблемы </w:t>
      </w:r>
      <w:r w:rsidR="00982FD1">
        <w:rPr>
          <w:rFonts w:ascii="Times New Roman" w:hAnsi="Times New Roman"/>
          <w:i w:val="0"/>
        </w:rPr>
        <w:t xml:space="preserve">правового регулирования </w:t>
      </w:r>
      <w:proofErr w:type="spellStart"/>
      <w:r>
        <w:rPr>
          <w:rFonts w:ascii="Times New Roman" w:hAnsi="Times New Roman"/>
          <w:i w:val="0"/>
        </w:rPr>
        <w:t>коллекторской</w:t>
      </w:r>
      <w:proofErr w:type="spellEnd"/>
      <w:r>
        <w:rPr>
          <w:rFonts w:ascii="Times New Roman" w:hAnsi="Times New Roman"/>
          <w:i w:val="0"/>
        </w:rPr>
        <w:t xml:space="preserve"> деятельности</w:t>
      </w:r>
      <w:bookmarkEnd w:id="4"/>
    </w:p>
    <w:p w:rsidR="00E018EB" w:rsidRDefault="00E018EB" w:rsidP="00E018EB"/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Законодатель вовремя не стал закреплять в законе действия компаний</w:t>
      </w:r>
      <w:r w:rsidR="004B0582">
        <w:rPr>
          <w:rFonts w:ascii="Times New Roman" w:hAnsi="Times New Roman" w:cs="Times New Roman"/>
          <w:sz w:val="28"/>
          <w:szCs w:val="28"/>
        </w:rPr>
        <w:t>,</w:t>
      </w:r>
      <w:r w:rsidRPr="00D65477">
        <w:rPr>
          <w:rFonts w:ascii="Times New Roman" w:hAnsi="Times New Roman" w:cs="Times New Roman"/>
          <w:sz w:val="28"/>
          <w:szCs w:val="28"/>
        </w:rPr>
        <w:t xml:space="preserve"> </w:t>
      </w:r>
      <w:r w:rsidR="004B0582">
        <w:rPr>
          <w:rFonts w:ascii="Times New Roman" w:hAnsi="Times New Roman" w:cs="Times New Roman"/>
          <w:sz w:val="28"/>
          <w:szCs w:val="28"/>
        </w:rPr>
        <w:t>специализ</w:t>
      </w:r>
      <w:r w:rsidRPr="00D65477">
        <w:rPr>
          <w:rFonts w:ascii="Times New Roman" w:hAnsi="Times New Roman" w:cs="Times New Roman"/>
          <w:sz w:val="28"/>
          <w:szCs w:val="28"/>
        </w:rPr>
        <w:t>ирующихся на возврате просроченной задолженности, хотя закрепленная деятельность нормализовала бы финансовый оборот, а также способствовала возврату дебиторской задолженности.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Инициатором создания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отделов были именно банки, поскольку данные организации имеют под собой денежный фундамент именно функционирующих денежных средств с постоянным притоком и оттоком. Взыскание задолженностей специальными отделами и организациями в теории решает проблему издержек и возврата финансов кредитодателю.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На протяжении многих лет функция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служб не менялась, данные организации осуществляют ряд финансово важных аспектов, к числу которых относятся: разгрузка банковских сотрудников в аспекте взыска денежных средств; сохранение финансов организации кредитора, а также ее </w:t>
      </w:r>
      <w:r w:rsidRPr="00D65477">
        <w:rPr>
          <w:rFonts w:ascii="Times New Roman" w:hAnsi="Times New Roman" w:cs="Times New Roman"/>
          <w:sz w:val="28"/>
          <w:szCs w:val="28"/>
        </w:rPr>
        <w:lastRenderedPageBreak/>
        <w:t xml:space="preserve">капитала; психологический стимул заемщика в выплате долга. Существует негласное деление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служб на несколько групп. Первая самая лояльная и по статистике неэффективная группа это классические работники банка решающие проблемные вопросы с заемщиками при помощи суда и сугубо в рамках закона решают вопросы с задолженностью посредству писем и предупреждений.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Вторая и одна из самых популярных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групп - это агентство, специализирующееся на возврате долга посредству телефонного террора как </w:t>
      </w:r>
      <w:proofErr w:type="gramStart"/>
      <w:r w:rsidRPr="00D65477">
        <w:rPr>
          <w:rFonts w:ascii="Times New Roman" w:hAnsi="Times New Roman" w:cs="Times New Roman"/>
          <w:sz w:val="28"/>
          <w:szCs w:val="28"/>
        </w:rPr>
        <w:t>должника</w:t>
      </w:r>
      <w:proofErr w:type="gramEnd"/>
      <w:r w:rsidRPr="00D65477">
        <w:rPr>
          <w:rFonts w:ascii="Times New Roman" w:hAnsi="Times New Roman" w:cs="Times New Roman"/>
          <w:sz w:val="28"/>
          <w:szCs w:val="28"/>
        </w:rPr>
        <w:t xml:space="preserve"> так и всей его семьи, работодателей, знакомых и соседей способствуя на волне психологического давления выполнение кредитного договора. Данным способом пользуются сугубо отдельные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агентства, которые перекупили долг у взыскателя посредству цессии, поскольку пользоваться вышеперечисленными приемами банк не заинтересован оберегая себя как от судебных тяжб, так и сохраняя свою деловую репутацию.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Третьей и наиболее радикальной группой являются агентства так называемых «черных коллекторов» осуществляющих взыскание с заемщика путем любых средств порой даже незаконных. Таким лицам не чужды угрозы и шпионаж, криминал и личного общения пренебрегая законными интересами клиента банка. Так, в соответствии со статистикой Генеральной прокуратуры Российской Федерации, в период с 2013-2015 гг. в полицию было подано более 22 тыс. заявлений о противоправных действиях сотрудников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служб. Общая часть этих заявлений указывала на такие действия как: запугивание, порча личного имущества заемщика, его семьи и соседей, преследование, угрозы расправой посредством личной встречи либо оповещением через смс, либо звонок, насильственные действия. За этот же промежуток времени в соответствии с данными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ГУЭБиПК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МВД РФ было возбуждено 256 уголовных дел в отношении лиц занимающихся незаконной деятельностью по взысканию денежных средств незаконным способом.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К наиболее громким случаям относятся следующие: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5477">
        <w:rPr>
          <w:rFonts w:ascii="Times New Roman" w:hAnsi="Times New Roman" w:cs="Times New Roman"/>
          <w:sz w:val="28"/>
          <w:szCs w:val="28"/>
        </w:rPr>
        <w:t xml:space="preserve"> г. в г. </w:t>
      </w:r>
      <w:r w:rsidR="004B0582">
        <w:rPr>
          <w:rFonts w:ascii="Times New Roman" w:hAnsi="Times New Roman" w:cs="Times New Roman"/>
          <w:sz w:val="28"/>
          <w:szCs w:val="28"/>
        </w:rPr>
        <w:lastRenderedPageBreak/>
        <w:t>Петрозаводске кол</w:t>
      </w:r>
      <w:r w:rsidRPr="00D65477">
        <w:rPr>
          <w:rFonts w:ascii="Times New Roman" w:hAnsi="Times New Roman" w:cs="Times New Roman"/>
          <w:sz w:val="28"/>
          <w:szCs w:val="28"/>
        </w:rPr>
        <w:t xml:space="preserve">лектор 38 раз грозил взорвать детский сад, где работала должница; в г.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была изнасилована выездной группой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агентства клиентка банка, у которой была задолженность по кредиту; в г. Ульяновске сотрудник отдела взыскания ночью бросил в окно частного дома бутылку с горючей жидкостью.</w:t>
      </w:r>
    </w:p>
    <w:p w:rsidR="00E018EB" w:rsidRPr="00995E78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 </w:t>
      </w:r>
      <w:r w:rsidR="00E018EB">
        <w:rPr>
          <w:rStyle w:val="22"/>
          <w:rFonts w:ascii="Times New Roman" w:hAnsi="Times New Roman" w:cs="Times New Roman"/>
          <w:sz w:val="28"/>
          <w:szCs w:val="28"/>
        </w:rPr>
        <w:t>Вклад</w:t>
      </w:r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в восполнении </w:t>
      </w:r>
      <w:proofErr w:type="spellStart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>пробельности</w:t>
      </w:r>
      <w:proofErr w:type="spellEnd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proofErr w:type="spellStart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 внес принятый Федеральный закон «О потребительском кредите (займе)»</w:t>
      </w:r>
      <w:r w:rsidR="00E018EB" w:rsidRPr="00995E78">
        <w:rPr>
          <w:rStyle w:val="22"/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. Его нормативные положения закрепили передачу права уступки требования небанковским организациям по договору потребительского кредита. Впервые на законодательном уровне установлены ограничения и перечень недопустимых действий со стороны сотрудников </w:t>
      </w:r>
      <w:proofErr w:type="spellStart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по отношению к должнику. Также в статье 15 указанного закона определены способы взаимоотношений и формы взаимодействия должников и </w:t>
      </w:r>
      <w:proofErr w:type="spellStart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="00E018EB"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Неоспоримо, принятие данного закона повлияло на ситуацию, сложившуюся в сфере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деятельности, однако, это не полностью охватило область ее правового регулирования.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Для устранения данной проблемы в полном объеме потребовалось принятие абсолютно нового нормативно-правового акта, направленного на непосредственное регулирование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деятельности. </w:t>
      </w:r>
      <w:r w:rsidR="004B0582">
        <w:rPr>
          <w:rStyle w:val="22"/>
          <w:rFonts w:ascii="Times New Roman" w:hAnsi="Times New Roman" w:cs="Times New Roman"/>
          <w:sz w:val="28"/>
          <w:szCs w:val="28"/>
        </w:rPr>
        <w:t xml:space="preserve">Указанный выше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организациях» вступил в действие с 1 января 2017 года (</w:t>
      </w:r>
      <w:r w:rsidR="004B0582" w:rsidRPr="00D65477">
        <w:rPr>
          <w:rFonts w:ascii="Times New Roman" w:hAnsi="Times New Roman" w:cs="Times New Roman"/>
          <w:sz w:val="28"/>
          <w:szCs w:val="28"/>
        </w:rPr>
        <w:t>Федеральный Закон от 03.07.2016 № 230-ФЗ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), хотя отдельные положения действовали уже с июля 2016 года.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Указанный Закон в первую очередь направлен на урегулирование взаимоотношений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 и заемщиков с просроченной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>задолженностью.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>Положения Закона довольно сильно ужесточили требования, предъявляемые к юридическому лицу, осуществляющему деятельность по возврату просроченной задолженности в качестве основного вида деятельности и условия осуществления такой деятельности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19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Новым Законом предусмотрено, что теперь в качестве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может выступать только, то юридическое лицо, чья основная деятельность связана непосредственно с возвратом задолженности, и которое внесено в государственный реестр Федеральной службы судебных приставов. Сейчас, чистые активы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должны составлять не менее 10 миллионов рублей, и на эту же сумму необходимо заключить договор страхования ответственности.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В настоящее время в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государственном реестре Федеральной службы судебных приставов были зарегистрированы 202 организации. Без наличия лицензии на осуществление деятельности по взысканию просроченной задолженности действия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 являются неправомерными.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На сегодняшний день в Иркутской области зарегистрированы и осуществляют деятельности по взысканию просроченной задолженности шесть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агентств. К ним относятся ООО «Траст», ООО «Компания Траст», ООО «Управляющая компания Траст», ООО «Траст </w:t>
      </w:r>
      <w:r>
        <w:rPr>
          <w:rStyle w:val="22"/>
          <w:rFonts w:ascii="Times New Roman" w:hAnsi="Times New Roman" w:cs="Times New Roman"/>
          <w:sz w:val="28"/>
          <w:szCs w:val="28"/>
        </w:rPr>
        <w:t>-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Западная Сибирь», ООО «Барс» и ООО «Гранд Капитал».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Во многих субъектах Российской Федерации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не зарегистрированы, это может быть связано с нехваткой достаточных средств для попадания в реестр. Из этого не следует, что в данных регионах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деятельность отсутствует. Как показывает практика, деятельность по взысканию просроченной задолженности может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>осуществляться организациями из других субъектов РФ, включенными в реестр Федеральной службы судебных приставов.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Так, первая и пока единственная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 в Забайкальском крае была зарегистрирована 20 декабря 2017 года, однако, это не означает, что в указанном субъекте в период с января по декабрь 2017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деятельность не осуществлялась. На территории Забайкальского края правом взыскивать задолженность с физических лиц на тот момент были наделены четыре филиала организаций, зарегистрированных в других регионах. Это НАО «Первое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бюро», ООО «Траст», ООО «УК «Траст» и ООО «Компания «Траст». Федеральный закон этого не запрещает, главным его требованием является обязательная регистрация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Также, Законом повышенные требования предъявляются к сотрудникам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агентств. Работникам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 или лицам, находящимся за пределами территории Российской Федерации, запрещено взаимодействие с должниками.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>Помимо этого, указанным актом определен круг лиц, с которыми любое взаимодействие со стороны коллекторов не допустимо. Данная категория включает в себя лиц, по кредитному договору которых была запущена схема реструктуризации долга; лиц, признанных банкротами; лиц, лишенных дееспособности или ограниченно дееспособных; лиц, проходящих стационарное лечение в медицинском учреждении; несовершеннолетних лиц; инвалидов первой группы.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Законом также ограничено общение сотрудников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с родственниками, друзьями должника или коллегами по работе. Согласно нововведениям этого нормативно-правого акта, без согласия должника и третьего лица, данное взаимодействие невозможно.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Особое внимание законодатель уделил ограничениям взаимодействия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и должника, определив основные способы их общения. К ним относятся личные встречи, телефонные переговоры, почтовые или SMS-сообщения. Кроме этого, Закон установил временные рамки для общения сотрудников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 с должниками. Их взаимодействие возможно только с 8.00 до 22.00 в будни и с 9.00 до 22.00 в выходные и праздничные дни. В ночное время звонки и личные встречи запрещены. Ограничения коснулись и их количества. Так, встречаться лично с должником взыскатель может не более одного раза в неделю, а звонить не чаще двух раз в неделю и восьми раз в месяц. Количество телефонных сообщений также ограничились до двух штук в сутки, четырех </w:t>
      </w:r>
      <w:r>
        <w:rPr>
          <w:rStyle w:val="22"/>
          <w:rFonts w:ascii="Times New Roman" w:hAnsi="Times New Roman" w:cs="Times New Roman"/>
          <w:sz w:val="28"/>
          <w:szCs w:val="28"/>
        </w:rPr>
        <w:t>-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в неделю и шестнадцати </w:t>
      </w:r>
      <w:r>
        <w:rPr>
          <w:rStyle w:val="22"/>
          <w:rFonts w:ascii="Times New Roman" w:hAnsi="Times New Roman" w:cs="Times New Roman"/>
          <w:sz w:val="28"/>
          <w:szCs w:val="28"/>
        </w:rPr>
        <w:t>-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в месяц.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Любые переговоры по телефону, а также отправка </w:t>
      </w:r>
      <w:r w:rsidRPr="00995E78">
        <w:rPr>
          <w:rStyle w:val="22"/>
          <w:rFonts w:ascii="Times New Roman" w:hAnsi="Times New Roman" w:cs="Times New Roman"/>
          <w:sz w:val="28"/>
          <w:szCs w:val="28"/>
          <w:lang w:val="en-US" w:bidi="en-US"/>
        </w:rPr>
        <w:t>SMS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-сообщений или иных текстовых телефонных сообщений, сейчас, возможны только с абонентских номеров, которые зарегистрированы на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агентство или кредитора. Закон запрещает звонки со скрытых номеров.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Н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едопустимо со стороны коллекторов угрожать должнику, причинять ущерб его имуществу, оказывать на него психологическое давление, разглашать сведения о нем неограниченному кругу лиц, вводить в заблуждение и</w:t>
      </w:r>
      <w:r>
        <w:rPr>
          <w:rStyle w:val="22"/>
          <w:rFonts w:ascii="Times New Roman" w:hAnsi="Times New Roman" w:cs="Times New Roman"/>
          <w:sz w:val="28"/>
          <w:szCs w:val="28"/>
        </w:rPr>
        <w:t>ли иным образом оказывать вред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20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Закон предоставляет право должнику отказаться от общения с коллектором. Это возможно, но только не ранее чем через 4 месяца с даты появления задолженности. Должнику необходимо отправить письменное заявление кредитору или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коллекторскому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агентству, заверенное нотариально или письмо с уведомлением о вручении. После этого, сотрудникам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организаций запрещены любые действия по отношению к должнику.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Законом предусмотрена юридическая ответственность за неисполнение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указанных в нем требований. За нарушения норм данного правового акта зарегистрированные организации, осуществляющие деятельность по возврату просроченной задолженности в качестве </w:t>
      </w:r>
      <w:proofErr w:type="gramStart"/>
      <w:r w:rsidRPr="00995E78">
        <w:rPr>
          <w:rStyle w:val="22"/>
          <w:rFonts w:ascii="Times New Roman" w:hAnsi="Times New Roman" w:cs="Times New Roman"/>
          <w:sz w:val="28"/>
          <w:szCs w:val="28"/>
        </w:rPr>
        <w:t>основного вида деятельности</w:t>
      </w:r>
      <w:proofErr w:type="gram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привлекаются к административной ответственности, выраженной в форме штрафа в размере от 50 тысяч рублей до 500 тысяч либо приостановлении деятельности сроком до 90 дней. Максимальной меры наказания выступает исключение из государственного реестра Федеральной службы судебных приставов.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Согласно положениям Закона, граждане, которые пострадали от неправомерных действий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агентств, вправе подать жалобу в Федеральную службу судебных приставов.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Данный Федеральный закон действует в России </w:t>
      </w:r>
      <w:r>
        <w:rPr>
          <w:rStyle w:val="22"/>
          <w:rFonts w:ascii="Times New Roman" w:hAnsi="Times New Roman" w:cs="Times New Roman"/>
          <w:sz w:val="28"/>
          <w:szCs w:val="28"/>
        </w:rPr>
        <w:t>с 2017 года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 Применение его положений на практике принесло реальные результаты, однако, также и выявило ряд недостатков.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В первую очередь это связано с отсутствием в указанном акте легальных дефиниций таких понятий как «контакт», «угроза», «грубое нарушение закона», «оказание психологического давления». Понятие «оказание психологического давления» не имеет правового определения в законе, его толкование носит исключительно субъективный характер». Суды соглашаются с тем, что контакт </w:t>
      </w:r>
      <w:r>
        <w:rPr>
          <w:rStyle w:val="22"/>
          <w:rFonts w:ascii="Times New Roman" w:hAnsi="Times New Roman" w:cs="Times New Roman"/>
          <w:sz w:val="28"/>
          <w:szCs w:val="28"/>
        </w:rPr>
        <w:t>-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это именно состоявшийся диалог с прохождением определенных этапов переговоров, и он не ограничивается «знакомством» должника и сотрудника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агентства. Также некоторые суды допускают возможность отправки необходимой должнику информации в нескольких </w:t>
      </w:r>
      <w:r w:rsidRPr="00995E78">
        <w:rPr>
          <w:rStyle w:val="22"/>
          <w:rFonts w:ascii="Times New Roman" w:hAnsi="Times New Roman" w:cs="Times New Roman"/>
          <w:sz w:val="28"/>
          <w:szCs w:val="28"/>
          <w:lang w:val="en-US" w:bidi="en-US"/>
        </w:rPr>
        <w:t>SMS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-сообщениях, т.к. на техническом уровне 1 </w:t>
      </w:r>
      <w:r w:rsidRPr="00995E78">
        <w:rPr>
          <w:rStyle w:val="22"/>
          <w:rFonts w:ascii="Times New Roman" w:hAnsi="Times New Roman" w:cs="Times New Roman"/>
          <w:sz w:val="28"/>
          <w:szCs w:val="28"/>
          <w:lang w:val="en-US" w:bidi="en-US"/>
        </w:rPr>
        <w:t>SMS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-сообщение ограничивается определенным количеством символов. На сегодняшний день Национальной ассоциацией профессиональных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E78">
        <w:rPr>
          <w:rStyle w:val="22"/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агентств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разработаны предложения по внесению поправок в указанный Федеральный закон более чем по 20 позициям.</w:t>
      </w:r>
    </w:p>
    <w:p w:rsidR="00E018EB" w:rsidRPr="00995E78" w:rsidRDefault="00E018EB" w:rsidP="00E018E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Пробелы коснулись и временного диапазона взаимодействия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 с должником. Речь идет о разных часовых поясах в 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субъектах РФ. Как уже отмечалось ранее, при отсутствии </w:t>
      </w:r>
      <w:proofErr w:type="spellStart"/>
      <w:r w:rsidRPr="00995E78">
        <w:rPr>
          <w:rStyle w:val="22"/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агентства в регионе, его функции могут выполнять организации, осуществляющие деятельность по возврату просроченной задолженности в качестве основного вида деятельности, зарегистрированные на территории другого субъекта РФ. В этом случае часовые пояса коллектора и должника могут не совпадать, и, следовательно, временные рамки их взаимодействия</w:t>
      </w:r>
      <w:r>
        <w:rPr>
          <w:rStyle w:val="22"/>
          <w:rFonts w:ascii="Times New Roman" w:hAnsi="Times New Roman" w:cs="Times New Roman"/>
          <w:sz w:val="28"/>
          <w:szCs w:val="28"/>
        </w:rPr>
        <w:t>,</w:t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 xml:space="preserve"> указанные в Законе у должника и коллектора разные</w:t>
      </w:r>
      <w:r>
        <w:rPr>
          <w:rStyle w:val="ab"/>
          <w:rFonts w:ascii="Times New Roman" w:eastAsia="Sylfaen" w:hAnsi="Times New Roman" w:cs="Times New Roman"/>
          <w:sz w:val="28"/>
          <w:szCs w:val="28"/>
        </w:rPr>
        <w:footnoteReference w:id="21"/>
      </w:r>
      <w:r w:rsidRPr="00995E78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E018EB" w:rsidRPr="00E018EB" w:rsidRDefault="00E018EB" w:rsidP="00E018EB"/>
    <w:p w:rsidR="000F6B9E" w:rsidRPr="002F1365" w:rsidRDefault="000F6B9E" w:rsidP="000F6B9E"/>
    <w:p w:rsidR="00FB2DA7" w:rsidRPr="002F1365" w:rsidRDefault="00FB2DA7" w:rsidP="005628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DA7" w:rsidRPr="002F1365" w:rsidRDefault="005628F7" w:rsidP="000F6B9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365">
        <w:rPr>
          <w:rFonts w:ascii="Times New Roman" w:hAnsi="Times New Roman"/>
          <w:sz w:val="28"/>
          <w:szCs w:val="28"/>
        </w:rPr>
        <w:br w:type="page"/>
      </w:r>
      <w:bookmarkStart w:id="5" w:name="_Toc27660057"/>
      <w:r w:rsidR="000F6B9E" w:rsidRPr="002F1365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FB2DA7" w:rsidRPr="002F1365">
        <w:rPr>
          <w:rFonts w:ascii="Times New Roman" w:hAnsi="Times New Roman"/>
          <w:sz w:val="28"/>
          <w:szCs w:val="28"/>
        </w:rPr>
        <w:t>2.</w:t>
      </w:r>
      <w:r w:rsidR="00F9135D">
        <w:rPr>
          <w:rFonts w:ascii="Times New Roman" w:hAnsi="Times New Roman"/>
          <w:sz w:val="28"/>
          <w:szCs w:val="28"/>
        </w:rPr>
        <w:t xml:space="preserve">Правовое регулирование административной ответственности при осуществлении </w:t>
      </w:r>
      <w:proofErr w:type="spellStart"/>
      <w:r w:rsidR="00F9135D">
        <w:rPr>
          <w:rFonts w:ascii="Times New Roman" w:hAnsi="Times New Roman"/>
          <w:sz w:val="28"/>
          <w:szCs w:val="28"/>
        </w:rPr>
        <w:t>коллекторской</w:t>
      </w:r>
      <w:proofErr w:type="spellEnd"/>
      <w:r w:rsidR="00F9135D">
        <w:rPr>
          <w:rFonts w:ascii="Times New Roman" w:hAnsi="Times New Roman"/>
          <w:sz w:val="28"/>
          <w:szCs w:val="28"/>
        </w:rPr>
        <w:t xml:space="preserve"> деятельности</w:t>
      </w:r>
      <w:bookmarkEnd w:id="5"/>
    </w:p>
    <w:p w:rsidR="000F6B9E" w:rsidRPr="002F1365" w:rsidRDefault="000F6B9E" w:rsidP="000F6B9E">
      <w:pPr>
        <w:jc w:val="center"/>
        <w:rPr>
          <w:rFonts w:ascii="Times New Roman" w:hAnsi="Times New Roman"/>
        </w:rPr>
      </w:pPr>
    </w:p>
    <w:p w:rsidR="000F6B9E" w:rsidRDefault="000F6B9E" w:rsidP="00F9135D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6" w:name="_Toc27660058"/>
      <w:r w:rsidRPr="00982FD1">
        <w:rPr>
          <w:rFonts w:ascii="Times New Roman" w:hAnsi="Times New Roman"/>
          <w:i w:val="0"/>
        </w:rPr>
        <w:t>2.1.</w:t>
      </w:r>
      <w:r w:rsidR="00F9135D" w:rsidRPr="00982FD1">
        <w:t xml:space="preserve"> </w:t>
      </w:r>
      <w:r w:rsidR="00F9135D" w:rsidRPr="00982FD1">
        <w:rPr>
          <w:rFonts w:ascii="Times New Roman" w:hAnsi="Times New Roman"/>
          <w:i w:val="0"/>
        </w:rPr>
        <w:t>Ответственность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</w:t>
      </w:r>
      <w:bookmarkEnd w:id="6"/>
    </w:p>
    <w:p w:rsidR="005C3BD5" w:rsidRDefault="005C3BD5" w:rsidP="005C3BD5"/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Для обеспечения стабильного развития банковской системы важно не только наличие механизма защиты по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требителей как наиболее слабого участника договора потребительского креди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та, но и усовершенствование механизма </w:t>
      </w:r>
      <w:r>
        <w:rPr>
          <w:rFonts w:ascii="Times New Roman" w:hAnsi="Times New Roman" w:cs="Times New Roman"/>
          <w:sz w:val="28"/>
          <w:szCs w:val="28"/>
        </w:rPr>
        <w:t>возврата просроченной</w:t>
      </w:r>
      <w:r w:rsidRPr="0001615D">
        <w:rPr>
          <w:rFonts w:ascii="Times New Roman" w:hAnsi="Times New Roman" w:cs="Times New Roman"/>
          <w:sz w:val="28"/>
          <w:szCs w:val="28"/>
        </w:rPr>
        <w:t xml:space="preserve"> задолженности. На основании расхождений в определении «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оллекторской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деятельности» воз</w:t>
      </w:r>
      <w:r w:rsidRPr="0001615D">
        <w:rPr>
          <w:rFonts w:ascii="Times New Roman" w:hAnsi="Times New Roman" w:cs="Times New Roman"/>
          <w:sz w:val="28"/>
          <w:szCs w:val="28"/>
        </w:rPr>
        <w:t xml:space="preserve">никает необходимость в предложении своего определения. Под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деятельностью стоит понимать определенные про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фильным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01615D">
        <w:rPr>
          <w:rFonts w:ascii="Times New Roman" w:hAnsi="Times New Roman" w:cs="Times New Roman"/>
          <w:sz w:val="28"/>
          <w:szCs w:val="28"/>
        </w:rPr>
        <w:t>законом, или дого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вором; или прочим соглашением сторон юридические и фактические действия, совершенные субъект ом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деятельности, направленные на </w:t>
      </w:r>
      <w:r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softHyphen/>
        <w:t>вольное погашение должник</w:t>
      </w:r>
      <w:r w:rsidRPr="0001615D">
        <w:rPr>
          <w:rFonts w:ascii="Times New Roman" w:hAnsi="Times New Roman" w:cs="Times New Roman"/>
          <w:sz w:val="28"/>
          <w:szCs w:val="28"/>
        </w:rPr>
        <w:t>ом в пользу кредитора просроченной задолженно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сти, проводимые без обращения в суд либо без инициации процедуры принуди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тельного взыскания (исполнительного производства).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Деятельность по взысканию просроченной задолженности сегодня регу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лируется ГК РФ, в частности нормами о перемене лиц в обязательстве, агенти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ровании, поручении, займе и кредите. Кроме того, основу регулирования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лекторской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деятельности составляют следующие Федеральные законы: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 xml:space="preserve">Федеральный закон от 03.07.2016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№</w:t>
      </w:r>
      <w:r w:rsidRPr="0001615D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01615D">
        <w:rPr>
          <w:rFonts w:ascii="Times New Roman" w:hAnsi="Times New Roman" w:cs="Times New Roman"/>
          <w:sz w:val="28"/>
          <w:szCs w:val="28"/>
        </w:rPr>
        <w:t>230-ФЗ «О защите прав и за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конных интересов физических лиц при осуществлении деятельности по возвра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ту просроченной задолженности и о внесении изменен</w:t>
      </w:r>
      <w:r>
        <w:rPr>
          <w:rFonts w:ascii="Times New Roman" w:hAnsi="Times New Roman" w:cs="Times New Roman"/>
          <w:sz w:val="28"/>
          <w:szCs w:val="28"/>
        </w:rPr>
        <w:t xml:space="preserve">ий в Федеральный закон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Pr="0001615D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организациях»;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Федеральный закон от 30.12.2004 № 213-</w:t>
      </w:r>
      <w:proofErr w:type="gramStart"/>
      <w:r w:rsidRPr="0001615D">
        <w:rPr>
          <w:rFonts w:ascii="Times New Roman" w:hAnsi="Times New Roman" w:cs="Times New Roman"/>
          <w:sz w:val="28"/>
          <w:szCs w:val="28"/>
        </w:rPr>
        <w:t>ФЗ«</w:t>
      </w:r>
      <w:proofErr w:type="gramEnd"/>
      <w:r w:rsidRPr="0001615D">
        <w:rPr>
          <w:rFonts w:ascii="Times New Roman" w:hAnsi="Times New Roman" w:cs="Times New Roman"/>
          <w:sz w:val="28"/>
          <w:szCs w:val="28"/>
        </w:rPr>
        <w:t>О кредитных историях»;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27.07.2006 № 149-ФЗ «Об информации, инфор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мационных технологиях и защите информации»;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Федеральный закон от 26.10.2002 № 127-ФЗ «О несостоятельности (банкротстве)».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 xml:space="preserve">При этом нормы федеральных законов от 2 октября 2007 г.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№</w:t>
      </w:r>
      <w:r w:rsidRPr="0001615D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229-ФЗ «Об исполнител</w:t>
      </w:r>
      <w:r w:rsidRPr="0001615D">
        <w:rPr>
          <w:rFonts w:ascii="Times New Roman" w:hAnsi="Times New Roman" w:cs="Times New Roman"/>
          <w:sz w:val="28"/>
          <w:szCs w:val="28"/>
        </w:rPr>
        <w:t>ьном производстве», от 21 июля 1997 г. № 113-ФЗ «О судебных приставах», а также законодательства о правоохранительных и контролирую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щих органах на деятельность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агентств не распространяются.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Согласно ст. 332 ГК РФ право (требование), принадлежащее кредитору на осно</w:t>
      </w:r>
      <w:r>
        <w:rPr>
          <w:rFonts w:ascii="Times New Roman" w:hAnsi="Times New Roman" w:cs="Times New Roman"/>
          <w:sz w:val="28"/>
          <w:szCs w:val="28"/>
        </w:rPr>
        <w:t>вании обязательства, может быть</w:t>
      </w:r>
      <w:r w:rsidRPr="0001615D">
        <w:rPr>
          <w:rFonts w:ascii="Times New Roman" w:hAnsi="Times New Roman" w:cs="Times New Roman"/>
          <w:sz w:val="28"/>
          <w:szCs w:val="28"/>
        </w:rPr>
        <w:t xml:space="preserve"> передано им другому лицу по сделке (уступка требования) или пере</w:t>
      </w:r>
      <w:r w:rsidR="00982FD1">
        <w:rPr>
          <w:rFonts w:ascii="Times New Roman" w:hAnsi="Times New Roman" w:cs="Times New Roman"/>
          <w:sz w:val="28"/>
          <w:szCs w:val="28"/>
        </w:rPr>
        <w:t xml:space="preserve">йти к другому лицу на основании </w:t>
      </w:r>
      <w:proofErr w:type="spellStart"/>
      <w:r w:rsidR="00982FD1">
        <w:rPr>
          <w:rFonts w:ascii="Times New Roman" w:hAnsi="Times New Roman" w:cs="Times New Roman"/>
          <w:sz w:val="28"/>
          <w:szCs w:val="28"/>
        </w:rPr>
        <w:t>pfrjyf</w:t>
      </w:r>
      <w:proofErr w:type="spellEnd"/>
      <w:r w:rsidR="00982FD1">
        <w:rPr>
          <w:rFonts w:ascii="Times New Roman" w:hAnsi="Times New Roman" w:cs="Times New Roman"/>
          <w:sz w:val="28"/>
          <w:szCs w:val="28"/>
        </w:rPr>
        <w:t>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01615D">
        <w:rPr>
          <w:rStyle w:val="28pt"/>
          <w:rFonts w:eastAsia="Arial Unicode MS"/>
          <w:sz w:val="28"/>
          <w:szCs w:val="28"/>
        </w:rPr>
        <w:t xml:space="preserve"> </w:t>
      </w:r>
      <w:r w:rsidRPr="0001615D">
        <w:rPr>
          <w:rFonts w:ascii="Times New Roman" w:hAnsi="Times New Roman" w:cs="Times New Roman"/>
          <w:sz w:val="28"/>
          <w:szCs w:val="28"/>
        </w:rPr>
        <w:t xml:space="preserve">вопросом при данном виде взаимодействия является законность уступки права требования кредиторской задолженности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ским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агентствам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В соответствии со ст. 26 Закона о банках кредитная организация обязана хранить тайну об операциях, счетах и вкладах ее клиентов и корреспондентов, а также об иных сведениях, устанавливаемых кредитной организацией, если это не противоречит федеральному закону.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615D">
        <w:rPr>
          <w:rFonts w:ascii="Times New Roman" w:hAnsi="Times New Roman" w:cs="Times New Roman"/>
          <w:sz w:val="28"/>
          <w:szCs w:val="28"/>
        </w:rPr>
        <w:t xml:space="preserve">егулирование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деятельности ограничива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ется также положениями федеральных законов «О персональных данных», «О кредитных историях». Кроме того, распространение персональных данных воз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можно только с согласия субъекта этих данных при соблюдении конфиденци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альности передачи и наличия законности оснований сбора и хранения персо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нальных данных.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В последнее время в связи с участившимися случаями нарушения указан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ных законов, прокуратура провела ряд проверок </w:t>
      </w:r>
      <w:proofErr w:type="spellStart"/>
      <w:r w:rsidRPr="0001615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01615D">
        <w:rPr>
          <w:rFonts w:ascii="Times New Roman" w:hAnsi="Times New Roman" w:cs="Times New Roman"/>
          <w:sz w:val="28"/>
          <w:szCs w:val="28"/>
        </w:rPr>
        <w:t xml:space="preserve"> организаций и выявила грубейшие нарушения касательно сбора, хранения и передачи персо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нальных данных должников.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lastRenderedPageBreak/>
        <w:t>Должник всегда может обратиться в прокуратуру с заявлением о ненад</w:t>
      </w:r>
      <w:r w:rsidRPr="0001615D">
        <w:rPr>
          <w:rFonts w:ascii="Times New Roman" w:hAnsi="Times New Roman" w:cs="Times New Roman"/>
          <w:sz w:val="28"/>
          <w:szCs w:val="28"/>
        </w:rPr>
        <w:softHyphen/>
        <w:t>лежащем обращении с его персональными данными со стороны взыскателей долгов, после чего последует прокурорская проверка такой организации по сбору долгов, чего последние очень боятся, поскольку в ходе таких проверок часто выявляются и другие нарушения закона.</w:t>
      </w:r>
    </w:p>
    <w:p w:rsidR="00C717A0" w:rsidRPr="0001615D" w:rsidRDefault="00C717A0" w:rsidP="00C717A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5D">
        <w:rPr>
          <w:rFonts w:ascii="Times New Roman" w:hAnsi="Times New Roman" w:cs="Times New Roman"/>
          <w:sz w:val="28"/>
          <w:szCs w:val="28"/>
        </w:rPr>
        <w:t>Необходимо заметить, что банк или иной кредитор не являются субъек</w:t>
      </w:r>
      <w:r w:rsidRPr="0001615D">
        <w:rPr>
          <w:rFonts w:ascii="Times New Roman" w:hAnsi="Times New Roman" w:cs="Times New Roman"/>
          <w:sz w:val="28"/>
          <w:szCs w:val="28"/>
        </w:rPr>
        <w:softHyphen/>
        <w:t xml:space="preserve">тами публичного права, и должник несет перед ними ответственность лишь в рамках кредитного договора. Кроме того, должник не состоит с коллектором в договорных отношениях. Сборщик долгов чаще всего действует, как агент, за исключением случаев, когда он </w:t>
      </w:r>
      <w:r>
        <w:rPr>
          <w:rFonts w:ascii="Times New Roman" w:hAnsi="Times New Roman" w:cs="Times New Roman"/>
          <w:sz w:val="28"/>
          <w:szCs w:val="28"/>
        </w:rPr>
        <w:t>приобрёл</w:t>
      </w:r>
      <w:r w:rsidRPr="0001615D">
        <w:rPr>
          <w:rFonts w:ascii="Times New Roman" w:hAnsi="Times New Roman" w:cs="Times New Roman"/>
          <w:sz w:val="28"/>
          <w:szCs w:val="28"/>
        </w:rPr>
        <w:t xml:space="preserve"> долг у кредитора по договору цессии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 xml:space="preserve">В соответствии со ст. 14.57 Кодекса об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C71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предусмотрена ответственность за нарушение порядка осуществления деятельности, направленной на возврат задолженности. Нарушители могут быть подвергнуты крупным штрафам. Ответственность может наступить для юридических лиц, для физических лиц, учредителей </w:t>
      </w:r>
      <w:proofErr w:type="spellStart"/>
      <w:r w:rsidRPr="00881C71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881C71">
        <w:rPr>
          <w:rFonts w:ascii="Times New Roman" w:hAnsi="Times New Roman" w:cs="Times New Roman"/>
          <w:sz w:val="28"/>
          <w:szCs w:val="28"/>
        </w:rPr>
        <w:t xml:space="preserve"> агентства, для членов совета директоров. Санкция статьи предполагает такие виды наказаний как штраф до пятисот тысяч, административное приостановление деятельности, дисквалификацию.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 xml:space="preserve">Частью 4 этой же статьи предусмотрена ответственность за незаконное осуществление деятельности </w:t>
      </w:r>
      <w:proofErr w:type="spellStart"/>
      <w:r w:rsidRPr="00881C71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881C71">
        <w:rPr>
          <w:rFonts w:ascii="Times New Roman" w:hAnsi="Times New Roman" w:cs="Times New Roman"/>
          <w:sz w:val="28"/>
          <w:szCs w:val="28"/>
        </w:rPr>
        <w:t xml:space="preserve"> агентства лицом, не включенным в единый государственный реестр. В этом случае санкция предусматривает штраф до двух миллионов рублей.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>В соответствии со ст. 28.3 КоАП дела об административном правонарушении, предусмотренном ст. 14.57 КоАП РФ, уполномочена возбудить Федеральная служба судебных приставов.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>В незаконных действиях коллекторов могут содержаться признаки других правонарушений.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 xml:space="preserve">Мелкое хулиганство - административное правонарушение в соответствии со ст. 20.1 КоАП РФ – это нарушение общественного порядка, </w:t>
      </w:r>
      <w:r w:rsidRPr="00881C71">
        <w:rPr>
          <w:rFonts w:ascii="Times New Roman" w:hAnsi="Times New Roman" w:cs="Times New Roman"/>
          <w:sz w:val="28"/>
          <w:szCs w:val="28"/>
        </w:rPr>
        <w:lastRenderedPageBreak/>
        <w:t>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За хулиганство предусмотрено наказание в виде штрафа до одной тысячи рублей или административного ареста на срок до пятнадцати суток.</w:t>
      </w:r>
    </w:p>
    <w:p w:rsidR="005C3BD5" w:rsidRPr="00881C71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 xml:space="preserve">Оскорбление - административная ответственность в соответствии со ст. 5.61 КоАП РФ – это унижение чести и достоинства другого лица, выраженное в неприличной форме. </w:t>
      </w:r>
      <w:proofErr w:type="spellStart"/>
      <w:r w:rsidRPr="00881C71">
        <w:rPr>
          <w:rFonts w:ascii="Times New Roman" w:hAnsi="Times New Roman" w:cs="Times New Roman"/>
          <w:sz w:val="28"/>
          <w:szCs w:val="28"/>
        </w:rPr>
        <w:t>Взависимости</w:t>
      </w:r>
      <w:proofErr w:type="spellEnd"/>
      <w:r w:rsidRPr="00881C71">
        <w:rPr>
          <w:rFonts w:ascii="Times New Roman" w:hAnsi="Times New Roman" w:cs="Times New Roman"/>
          <w:sz w:val="28"/>
          <w:szCs w:val="28"/>
        </w:rPr>
        <w:t xml:space="preserve"> от квалифицирующих признаков санкция может предусматривать существенные штрафы.</w:t>
      </w:r>
    </w:p>
    <w:p w:rsidR="005C3BD5" w:rsidRDefault="005C3BD5" w:rsidP="005C3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71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персональных данных. В действиях коллекторов могут содержаться признаки правонарушения, предусмотренные ст.13.11 КоАП РФ. Нарушения порядка сбора, хранения, использования или распространения информации о гражданах (персональных данных). Нарушение влечет административную ответственность. Наказание налагается в виде штрафа. Такая ответственность может наступить в частности за телефонные звонки. 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19.12.2016 № 1402 Федеральная служба судебных приставов Российской Федерации (ФССП России)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495">
        <w:rPr>
          <w:rFonts w:ascii="Times New Roman" w:hAnsi="Times New Roman" w:cs="Times New Roman"/>
          <w:sz w:val="28"/>
          <w:szCs w:val="28"/>
        </w:rPr>
        <w:t xml:space="preserve"> определена федеральным органом исполнительной власти, уполномоченным осуществлять ведение государственного реестра юридических лиц, выполняющих действия по возврату просроченной задолженности в качестве основного вида деятельности, и федеральный государственный контроль (надзор) за деятельностью юридических лиц, включенных в указанный реестр.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В целях реализации новых функций по контролю за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деятельностью в субъектах Российской Федерации созданы отделы ведения государственного реестра и контроля за работой юридических лиц, осуществляющих функции по возврату просроченной задолженности (далее - контролирующий орган), в полномочия которого входит, в том числе рассмотрение документов юридических лиц на включение в государственный реестр, а также рассмотрение обращений граждан на незаконные действия при </w:t>
      </w:r>
      <w:r w:rsidRPr="00827495">
        <w:rPr>
          <w:rFonts w:ascii="Times New Roman" w:hAnsi="Times New Roman" w:cs="Times New Roman"/>
          <w:sz w:val="28"/>
          <w:szCs w:val="28"/>
        </w:rPr>
        <w:lastRenderedPageBreak/>
        <w:t>взыскании с них просроченной задолженности.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Между тем, несмотря на наличие специального федерального закона, деятельность юридических лиц, осуществляющих функции по возврату просроченной задолженности в качестве основного вида деятельности, еще мало изучена и практика применения специального федерального закона на данный момент не сложилась. Эксперты отмечают, что «Федеральный закон № 230-ФЗ содержит очевидные недоработки. И, если их не устранить, должники, коллекторы и контролирующий орган столкнуться с массой про</w:t>
      </w:r>
      <w:r>
        <w:rPr>
          <w:rFonts w:ascii="Times New Roman" w:hAnsi="Times New Roman" w:cs="Times New Roman"/>
          <w:sz w:val="28"/>
          <w:szCs w:val="28"/>
        </w:rPr>
        <w:t>блем и нормативных коллизий»</w:t>
      </w:r>
      <w:r w:rsidRPr="00827495">
        <w:rPr>
          <w:rFonts w:ascii="Times New Roman" w:hAnsi="Times New Roman" w:cs="Times New Roman"/>
          <w:sz w:val="28"/>
          <w:szCs w:val="28"/>
        </w:rPr>
        <w:t>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Так, Семнадцатый Арбитражный апелляционный суд 21 января 2019 года отменил, решение Апелляционного суда Свердловской обл</w:t>
      </w:r>
      <w:r>
        <w:rPr>
          <w:rFonts w:ascii="Times New Roman" w:hAnsi="Times New Roman" w:cs="Times New Roman"/>
          <w:sz w:val="28"/>
          <w:szCs w:val="28"/>
        </w:rPr>
        <w:t>асти по делу №А60-49186/2018</w:t>
      </w:r>
      <w:r w:rsidRPr="00827495">
        <w:rPr>
          <w:rFonts w:ascii="Times New Roman" w:hAnsi="Times New Roman" w:cs="Times New Roman"/>
          <w:sz w:val="28"/>
          <w:szCs w:val="28"/>
        </w:rPr>
        <w:t xml:space="preserve"> приняв решение, которое противоречит мнению контролирующего органа, указанное в протоколе об административном правонарушении.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В связи с поступившим обращением гражданина, на основании приказа контролирующего органа проведена внеплановая проверка в отношении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агентства. В результате внеплановой проверки установлено, что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агентство нарушило положения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>. «б», «в» п. 3 ч. 3 ст. 7 Федерального закона № 230-ФЗ. Семнадцатый Арбитражный апелляционный суд согласился с выводом суда первой инстанции о наличии состава административного правонарушения, предусмотренного ч. 2 ст. 14.57 КоАП РФ. Однако, Семнадцатый Арбитражный апелляционный суд отменил решение суда первой инстанции в связи с истечение срока давности привлечения к административной ответственности.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Сроки привлечения к ответственности регулируются ст. 4.5 КоАП РФ. По мнению контролирующего органа, который непосредственно осуществляет в соответствии с Федеральным законом № 230-ФЗ надзор за деятельностью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агентств и имеет право на обращение в суд для привлечения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агентства к административной ответственности за нарушения Федерального закона № 230-ФЗ давность привлечения к </w:t>
      </w:r>
      <w:r w:rsidRPr="00827495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 в соответствии с ст. 4.5 КоАП РФ в случае нарушения законодательства Российской Федерации в области организации и осуществления государственного контроля (надзора), по истечении одного года со дня совершения административного правонарушения.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Между тем, суд в соответствии с правовым подходом, изложенным в Постановлении Конституционного Суда Российской Федерации от 15.01.2019№ 3-П «По делу о проверке конституционности части 1 статьи 4.5 Кодекса Российской Федерации об административных правонарушениях в связи с жалобой общества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«СПСР-ЭКСПРЕСС»</w:t>
      </w:r>
      <w:r w:rsidRPr="00827495">
        <w:rPr>
          <w:rFonts w:ascii="Times New Roman" w:hAnsi="Times New Roman" w:cs="Times New Roman"/>
          <w:sz w:val="28"/>
          <w:szCs w:val="28"/>
        </w:rPr>
        <w:t>, при определении срока давности привлечения к ответственности за нарушения лицензионного законодательства и защиты права потребителей почтовых услуг Конституционный суд разъясняет, что КоАП РФ различает общие и специальные (более продолжительные) сроки давности привлечения к ответственности за правонарушение. Они обусловлены дифференцированным подходом к обеспечению неотвратимости ответственности, продиктованным существенными различиями тех или иных административных правонарушений. При этом закрепление более длительных сроков давности само по себе не нарушает требования определенности правового регулирования и не влечет за собой риска их произвольного истолкования и применения. Привлечение к административной ответственности предполагается именно за нарушение законодательства, регулирующего общественные отношения, являющиеся обязательным объектом посягательства, который не может зависеть - в том числе применительно к срокам давности - от наступления тех или иных последствий допущенных нарушений.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Конституция РФ не предполагает распространение специального (годичного) срока давности на привлечение к административной ответственности за нарушение лицензионного законодательства.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Таким образом, Конституционный суд считает, что, при применении ч. 3 ст. 14.1 КоАП РФ должен соблюдаться общий (трехмесячный) срок давности </w:t>
      </w:r>
      <w:r w:rsidRPr="00827495">
        <w:rPr>
          <w:rFonts w:ascii="Times New Roman" w:hAnsi="Times New Roman" w:cs="Times New Roman"/>
          <w:sz w:val="28"/>
          <w:szCs w:val="28"/>
        </w:rPr>
        <w:lastRenderedPageBreak/>
        <w:t>привлечения к ответственности.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С учетом изложенного, по мнению Семнадцатого Арбитражного апелляционного суда, в настоящем деле не может быть применен годичный срок давности привлечения к административной ответственности, а подлежит применению трех месячный срок давности.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По моему мнению, Семнадцатый Арбитражный апелляционный суд не оценил специфику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агентств, КоАП не предусматривает специального срока относительно нарушений Федерального закона №2 230-ФЗ, целесообразнее применить годичный срок привлечения, сославшись на положения ч. 3 ст.4.5 КоАП.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495">
        <w:rPr>
          <w:rFonts w:ascii="Times New Roman" w:hAnsi="Times New Roman" w:cs="Times New Roman"/>
          <w:sz w:val="28"/>
          <w:szCs w:val="28"/>
        </w:rPr>
        <w:t>равильнее сослаться на то, что санкция ст. 14.57 КоАП содержит такой вид наказания как дисквалификация.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Следует отметить, что санкция ст. 14.57 КоАП РФ предусматривает дисквалификацию в качестве административного наказания. Кроме того, я считаю, что необходимо учитывать, что административные правонарушения, касающиеся прав потребителей, не выделены в Особенной части КоАП РФ в отдельную главу, в связи с чем, при квалификации объективной стороны состава правонарушения необходимо исходить из его сущности, субъектного состава, возникших отношений и характера применяемого законодательства, также необходимо принимать во внимание цель законодательства о защите прав потребителей и его направленность на защиту и обеспечение прав граждан на приобретение товаров надлежащего качества, и безопасных для жизни и здоровья, получение информации о товарах (работах, услугах) и об их изготовителях (исполнителях, продавцах). В этом смысле суды должны устанавливать является ли защита прав потребителей приоритетной целью закона, регулирующего отношения за посягательство, на которые установлена административная ответственность.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>Согласно п.22 Постановления Пленума Верховного С</w:t>
      </w:r>
      <w:r>
        <w:rPr>
          <w:rFonts w:ascii="Times New Roman" w:hAnsi="Times New Roman" w:cs="Times New Roman"/>
          <w:sz w:val="28"/>
          <w:szCs w:val="28"/>
        </w:rPr>
        <w:t>уда РФ от 24.10.2006 г. № 18</w:t>
      </w:r>
      <w:r w:rsidRPr="00827495">
        <w:rPr>
          <w:rFonts w:ascii="Times New Roman" w:hAnsi="Times New Roman" w:cs="Times New Roman"/>
          <w:sz w:val="28"/>
          <w:szCs w:val="28"/>
        </w:rPr>
        <w:t xml:space="preserve">, при квалификации конкретного правонарушения следует выяснять, были ли им нарушены требования (правила), установленные нормами законодательства о защите прав потребителей, имея в виду, что </w:t>
      </w:r>
      <w:r w:rsidRPr="00827495">
        <w:rPr>
          <w:rFonts w:ascii="Times New Roman" w:hAnsi="Times New Roman" w:cs="Times New Roman"/>
          <w:sz w:val="28"/>
          <w:szCs w:val="28"/>
        </w:rPr>
        <w:lastRenderedPageBreak/>
        <w:t>постановление по делу об указанных административных правонарушениях не может быть вынесено по истечении одного года со дня их совершения. В постановлении по делу о таком правонарушении должны быть приведены обстоятельства, на которых основан вывод суда о том, что данным правонарушением нарушено законодательство о защите прав потребителей. Могу доказать свою точку зрения, обратившись к постановлениям по делам № 5-4/2018 Ленинского районного суда г. Новосибирск, № 7а-146-2018 Новоси</w:t>
      </w:r>
      <w:r>
        <w:rPr>
          <w:rFonts w:ascii="Times New Roman" w:hAnsi="Times New Roman" w:cs="Times New Roman"/>
          <w:sz w:val="28"/>
          <w:szCs w:val="28"/>
        </w:rPr>
        <w:t>бирского областного суда, а так</w:t>
      </w:r>
      <w:r w:rsidRPr="00827495">
        <w:rPr>
          <w:rFonts w:ascii="Times New Roman" w:hAnsi="Times New Roman" w:cs="Times New Roman"/>
          <w:sz w:val="28"/>
          <w:szCs w:val="28"/>
        </w:rPr>
        <w:t>же, к письму Федерального казначейства от 27 октября 2017 г. № 07-04-05/09-826 «О сроках давности привлечения к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стративной ответственности», </w:t>
      </w:r>
      <w:r w:rsidRPr="00827495">
        <w:rPr>
          <w:rFonts w:ascii="Times New Roman" w:hAnsi="Times New Roman" w:cs="Times New Roman"/>
          <w:sz w:val="28"/>
          <w:szCs w:val="28"/>
        </w:rPr>
        <w:t>которые применили при вынесении решения ч.3 ст. 4.5 КоАП РФ.</w:t>
      </w:r>
    </w:p>
    <w:p w:rsidR="00ED065E" w:rsidRPr="00827495" w:rsidRDefault="00ED065E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827495">
        <w:rPr>
          <w:rFonts w:ascii="Times New Roman" w:hAnsi="Times New Roman" w:cs="Times New Roman"/>
          <w:sz w:val="28"/>
          <w:szCs w:val="28"/>
        </w:rPr>
        <w:t xml:space="preserve"> внести изменения в ст. 4.5 КоАП РФ, дополнить ее данными относительно срока давности привлечения к административной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Pr="00827495">
        <w:rPr>
          <w:rFonts w:ascii="Times New Roman" w:hAnsi="Times New Roman" w:cs="Times New Roman"/>
          <w:sz w:val="28"/>
          <w:szCs w:val="28"/>
        </w:rPr>
        <w:t>.</w:t>
      </w:r>
    </w:p>
    <w:p w:rsidR="000F6B9E" w:rsidRPr="002F1365" w:rsidRDefault="000F6B9E" w:rsidP="000F6B9E">
      <w:pPr>
        <w:jc w:val="center"/>
        <w:rPr>
          <w:rFonts w:ascii="Times New Roman" w:hAnsi="Times New Roman"/>
        </w:rPr>
      </w:pPr>
    </w:p>
    <w:p w:rsidR="00F9135D" w:rsidRDefault="000F6B9E" w:rsidP="00F9135D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7" w:name="_Toc27660059"/>
      <w:r w:rsidRPr="00E02BF8">
        <w:rPr>
          <w:rFonts w:ascii="Times New Roman" w:hAnsi="Times New Roman"/>
          <w:i w:val="0"/>
        </w:rPr>
        <w:t>2.2.</w:t>
      </w:r>
      <w:r w:rsidR="00F9135D" w:rsidRPr="00E02BF8">
        <w:rPr>
          <w:rFonts w:ascii="Times New Roman" w:hAnsi="Times New Roman"/>
          <w:i w:val="0"/>
        </w:rPr>
        <w:t>Анализ практики</w:t>
      </w:r>
      <w:r w:rsidR="00F9135D" w:rsidRPr="00E02BF8">
        <w:rPr>
          <w:rFonts w:ascii="Times New Roman" w:hAnsi="Times New Roman"/>
        </w:rPr>
        <w:t xml:space="preserve"> </w:t>
      </w:r>
      <w:r w:rsidR="00F9135D" w:rsidRPr="00E02BF8">
        <w:rPr>
          <w:rFonts w:ascii="Times New Roman" w:hAnsi="Times New Roman"/>
          <w:i w:val="0"/>
        </w:rPr>
        <w:t xml:space="preserve">административной ответственности при осуществлении </w:t>
      </w:r>
      <w:proofErr w:type="spellStart"/>
      <w:r w:rsidR="00F9135D" w:rsidRPr="00E02BF8">
        <w:rPr>
          <w:rFonts w:ascii="Times New Roman" w:hAnsi="Times New Roman"/>
          <w:i w:val="0"/>
        </w:rPr>
        <w:t>коллекторской</w:t>
      </w:r>
      <w:proofErr w:type="spellEnd"/>
      <w:r w:rsidR="00F9135D" w:rsidRPr="00E02BF8">
        <w:rPr>
          <w:rFonts w:ascii="Times New Roman" w:hAnsi="Times New Roman"/>
          <w:i w:val="0"/>
        </w:rPr>
        <w:t xml:space="preserve"> деятельности</w:t>
      </w:r>
      <w:bookmarkEnd w:id="7"/>
    </w:p>
    <w:p w:rsidR="008E1092" w:rsidRDefault="008E1092" w:rsidP="008E1092"/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В соответствии с п. 3 ч. 2 ст. 2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организациях» (ФЗ № 230-ФЗ) Правительство Российской Федерации определило ФССП России федеральным органом исполнительной власти, уполномоченным осуществлять ведение государственного реестра и надзор за деятельностью юридических лиц, осуществляющих функции по возврату просроченной задолженности (постановление Правительства Российской Федерации от 19.12.2016 № 1402 «О федеральном органе исполнительной власти, уполномоченном осуществлять ведение государственного реестра юридических лиц, осуществляющих деятельность </w:t>
      </w:r>
      <w:r w:rsidRPr="00725EBD">
        <w:rPr>
          <w:rFonts w:ascii="Times New Roman" w:hAnsi="Times New Roman" w:cs="Times New Roman"/>
          <w:sz w:val="28"/>
          <w:szCs w:val="28"/>
        </w:rPr>
        <w:lastRenderedPageBreak/>
        <w:t>по возврату просроченной задолженности в качестве основного вида деятельности, и федеральный государственный контроль (надзор) за деятельностью юридических лиц, включенных в указанный реестр»).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пример, на</w:t>
      </w:r>
      <w:r w:rsidRPr="00725EBD">
        <w:rPr>
          <w:rFonts w:ascii="Times New Roman" w:hAnsi="Times New Roman" w:cs="Times New Roman"/>
          <w:sz w:val="28"/>
          <w:szCs w:val="28"/>
        </w:rPr>
        <w:t xml:space="preserve"> территории Ульяновской области в государственный реестр юридических лиц, осуществляющих деятельность по возврату просроченной задолженности, с 02.02.2017 </w:t>
      </w:r>
      <w:r>
        <w:rPr>
          <w:rFonts w:ascii="Times New Roman" w:hAnsi="Times New Roman" w:cs="Times New Roman"/>
          <w:sz w:val="28"/>
          <w:szCs w:val="28"/>
        </w:rPr>
        <w:t>включено одно юридическое 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EBD">
        <w:rPr>
          <w:rFonts w:ascii="Times New Roman" w:hAnsi="Times New Roman" w:cs="Times New Roman"/>
          <w:sz w:val="28"/>
          <w:szCs w:val="28"/>
        </w:rPr>
        <w:t>общество с ограниченной ответс</w:t>
      </w:r>
      <w:r>
        <w:rPr>
          <w:rFonts w:ascii="Times New Roman" w:hAnsi="Times New Roman" w:cs="Times New Roman"/>
          <w:sz w:val="28"/>
          <w:szCs w:val="28"/>
        </w:rPr>
        <w:t>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EB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»), являющееся профессиональной службой взыскания по обслуживанию займов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организаций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Быстроденьги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Турбозайм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», имеющих широкую филиальную сеть, состоящую из более 500 собственных офисов</w:t>
      </w:r>
      <w:r>
        <w:rPr>
          <w:rFonts w:ascii="Times New Roman" w:hAnsi="Times New Roman" w:cs="Times New Roman"/>
          <w:sz w:val="28"/>
          <w:szCs w:val="28"/>
        </w:rPr>
        <w:t xml:space="preserve"> в нескольких регионах России</w:t>
      </w:r>
      <w:r w:rsidRPr="00725EBD">
        <w:rPr>
          <w:rFonts w:ascii="Times New Roman" w:hAnsi="Times New Roman" w:cs="Times New Roman"/>
          <w:sz w:val="28"/>
          <w:szCs w:val="28"/>
        </w:rPr>
        <w:t>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Следует отметить, что по результатам рассмотрения жалоб физических и юридических лиц на действия, направленные на возврат просроченной задолженности, </w:t>
      </w:r>
      <w:r>
        <w:rPr>
          <w:rFonts w:ascii="Times New Roman" w:hAnsi="Times New Roman" w:cs="Times New Roman"/>
          <w:sz w:val="28"/>
          <w:szCs w:val="28"/>
        </w:rPr>
        <w:t xml:space="preserve">за первые полтора года деятельности </w:t>
      </w:r>
      <w:r w:rsidRPr="00725EBD">
        <w:rPr>
          <w:rFonts w:ascii="Times New Roman" w:hAnsi="Times New Roman" w:cs="Times New Roman"/>
          <w:sz w:val="28"/>
          <w:szCs w:val="28"/>
        </w:rPr>
        <w:t>в отношении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территориальными органами ФССП России со</w:t>
      </w:r>
      <w:r>
        <w:rPr>
          <w:rFonts w:ascii="Times New Roman" w:hAnsi="Times New Roman" w:cs="Times New Roman"/>
          <w:sz w:val="28"/>
          <w:szCs w:val="28"/>
        </w:rPr>
        <w:t>ставлено всего 164 администра</w:t>
      </w:r>
      <w:r w:rsidRPr="00725EBD">
        <w:rPr>
          <w:rFonts w:ascii="Times New Roman" w:hAnsi="Times New Roman" w:cs="Times New Roman"/>
          <w:sz w:val="28"/>
          <w:szCs w:val="28"/>
        </w:rPr>
        <w:t>тивных протокола по ч. 2 ст. 14.57 Кодекса Российской Федерации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25EBD">
        <w:rPr>
          <w:rFonts w:ascii="Times New Roman" w:hAnsi="Times New Roman" w:cs="Times New Roman"/>
          <w:sz w:val="28"/>
          <w:szCs w:val="28"/>
        </w:rPr>
        <w:t>административных правонарушениях (далее - КоАП РФ), из них 120 решений судов о назначении наказания в виде административного штрафа на общую сумму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5EBD">
        <w:rPr>
          <w:rFonts w:ascii="Times New Roman" w:hAnsi="Times New Roman" w:cs="Times New Roman"/>
          <w:sz w:val="28"/>
          <w:szCs w:val="28"/>
        </w:rPr>
        <w:t>726 тыс. руб. вступило в законную силу, при этом значительная часть - 40 % административных протоколов составлено непосредственно сотрудниками УФССП России</w:t>
      </w:r>
      <w:r>
        <w:rPr>
          <w:rFonts w:ascii="Times New Roman" w:hAnsi="Times New Roman" w:cs="Times New Roman"/>
          <w:sz w:val="28"/>
          <w:szCs w:val="28"/>
        </w:rPr>
        <w:t xml:space="preserve"> по Ульяновской области (далее </w:t>
      </w:r>
      <w:r w:rsidRPr="00725EBD">
        <w:rPr>
          <w:rFonts w:ascii="Times New Roman" w:hAnsi="Times New Roman" w:cs="Times New Roman"/>
          <w:sz w:val="28"/>
          <w:szCs w:val="28"/>
        </w:rPr>
        <w:t xml:space="preserve">Управление), а также назначены наказания в виде административного штрафа на общую сумму 4 351 тыс. руб., что составляет 56 % от общей суммы, 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В 2018 году в отношении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Управлением проведены две внеплановые документарные проверки, по результатам которых составлены два протокола об административном правонарушении.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организации работы по выявлению административных правонарушений является непосредственная работа с </w:t>
      </w:r>
      <w:r w:rsidRPr="00725EBD">
        <w:rPr>
          <w:rFonts w:ascii="Times New Roman" w:hAnsi="Times New Roman" w:cs="Times New Roman"/>
          <w:sz w:val="28"/>
          <w:szCs w:val="28"/>
        </w:rPr>
        <w:lastRenderedPageBreak/>
        <w:t>обращениями юридических и физических лиц.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За 2017 год от физических и юридических лиц в отношении Отделом принято к рассмотрению 406 обращений на неправомерные действия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при осуществлении действий, направленных на возврат просроченной задолженности, что составляет 69,5 % от общего количества обращений, принятых к рассмотрению.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При поступлении обращений специалисты Отдела осуществляют следующие мероприятия: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устанавливают контактную информацию о кредиторе;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уточняют контактную информацию о заявителе, сущность выдвигаемых заявителем требований;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направляют запросы заявителю о предоставлении дополнительной информации, подтверждающей изложенные в обращении сведения (кредитные договоры/ договоры займа, детализация и аудиозаписи телефонных переговоров, смс-сообщения с требованием возврата просроченной задолженности);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направляют запросы кредитору;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направляют запросы в телекоммуникационные компании;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при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 направляют копии обращений: </w:t>
      </w:r>
      <w:r w:rsidRPr="00725EBD">
        <w:rPr>
          <w:rFonts w:ascii="Times New Roman" w:hAnsi="Times New Roman" w:cs="Times New Roman"/>
          <w:sz w:val="28"/>
          <w:szCs w:val="28"/>
        </w:rPr>
        <w:t>в территориальные органы МВД России при наличии в совершаемых действиях кредитора угрозы жизни и здоровью должника</w:t>
      </w:r>
      <w:r>
        <w:rPr>
          <w:rFonts w:ascii="Times New Roman" w:hAnsi="Times New Roman" w:cs="Times New Roman"/>
          <w:sz w:val="28"/>
          <w:szCs w:val="28"/>
        </w:rPr>
        <w:t xml:space="preserve">, его близких и родственников; </w:t>
      </w:r>
      <w:r w:rsidRPr="00725EBD">
        <w:rPr>
          <w:rFonts w:ascii="Times New Roman" w:hAnsi="Times New Roman" w:cs="Times New Roman"/>
          <w:sz w:val="28"/>
          <w:szCs w:val="28"/>
        </w:rPr>
        <w:t>в территориальные органы Прокуратуры Российской Федерации при наличии в совершаемых действиях кредитора оскорбительных высказываний в адрес должника</w:t>
      </w:r>
      <w:r>
        <w:rPr>
          <w:rFonts w:ascii="Times New Roman" w:hAnsi="Times New Roman" w:cs="Times New Roman"/>
          <w:sz w:val="28"/>
          <w:szCs w:val="28"/>
        </w:rPr>
        <w:t xml:space="preserve">, его близких и родственников; </w:t>
      </w:r>
      <w:r w:rsidRPr="00725EBD">
        <w:rPr>
          <w:rFonts w:ascii="Times New Roman" w:hAnsi="Times New Roman" w:cs="Times New Roman"/>
          <w:sz w:val="28"/>
          <w:szCs w:val="28"/>
        </w:rPr>
        <w:t xml:space="preserve">в территориальные органы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в случае разглашения кредитором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о должнике; </w:t>
      </w:r>
      <w:r w:rsidRPr="00725EBD">
        <w:rPr>
          <w:rFonts w:ascii="Times New Roman" w:hAnsi="Times New Roman" w:cs="Times New Roman"/>
          <w:sz w:val="28"/>
          <w:szCs w:val="28"/>
        </w:rPr>
        <w:t>в отделения Центрального банка Российской Федерации в случае нарушения кредитором положений Федерального закона от 02.12.1990 № 393-1 «О банках и банковской деятельности»;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обобщают и изучают ответы на запросы Управления (в случае нарушения сроков предоставления запрашиваемой информации либо ее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lastRenderedPageBreak/>
        <w:t>непредоставления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, возбуждается дело об административном правонарушении по ст. 19.7 КоАП РФ);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при наличии в действиях кредитора нарушений ФЗ № 230-ФЗ возбуждается дело об административном правонарушении по ст. 14.57 КоАП РФ;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подготавливается ответ заявителю о результатах рассмотрения обращения и принятых мерах.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Анализ результатов административной практики по ст. 14.57 КоАП РФ показал, что основными нарушениями, содержащими признаки административного правонарушения, стали следующие действия юридических лиц: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введение должников в заблуждение относительно пере</w:t>
      </w:r>
      <w:r>
        <w:rPr>
          <w:rFonts w:ascii="Times New Roman" w:hAnsi="Times New Roman" w:cs="Times New Roman"/>
          <w:sz w:val="28"/>
          <w:szCs w:val="28"/>
        </w:rPr>
        <w:t>дачи вопроса о возврате образо</w:t>
      </w:r>
      <w:r w:rsidRPr="00725EBD">
        <w:rPr>
          <w:rFonts w:ascii="Times New Roman" w:hAnsi="Times New Roman" w:cs="Times New Roman"/>
          <w:sz w:val="28"/>
          <w:szCs w:val="28"/>
        </w:rPr>
        <w:t>вавшейся просроченной задолженности в правоохранительные органы, возможности применения к должникам мер административного и уголовно-процессуального воздействия и уголовного преследования (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. «б» п. 5 ч. 2 ст. 6 ФЗ № 230-ФЗ).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оказание на должников психологического давления путем направления воздействия на их несовершеннолетних детей, которое выразилось в намерении передать информацию о наличии задолженности третьим лицам, а также использования выражений, унижающих честь и достоинство должника (п. 4 ч. 2 ст. 6 ФЗ № 230-ФЗ).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превышение частоты непосредственного взаимодействия с должниками (ст. 7 ФЗ № 230-ФЗ).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Также определенный интерес п</w:t>
      </w:r>
      <w:r>
        <w:rPr>
          <w:rFonts w:ascii="Times New Roman" w:hAnsi="Times New Roman" w:cs="Times New Roman"/>
          <w:sz w:val="28"/>
          <w:szCs w:val="28"/>
        </w:rPr>
        <w:t>редставляют следующие нарушения</w:t>
      </w:r>
      <w:r w:rsidRPr="00725EBD">
        <w:rPr>
          <w:rFonts w:ascii="Times New Roman" w:hAnsi="Times New Roman" w:cs="Times New Roman"/>
          <w:sz w:val="28"/>
          <w:szCs w:val="28"/>
        </w:rPr>
        <w:t>: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BD">
        <w:rPr>
          <w:rFonts w:ascii="Times New Roman" w:hAnsi="Times New Roman" w:cs="Times New Roman"/>
          <w:sz w:val="28"/>
          <w:szCs w:val="28"/>
        </w:rPr>
        <w:t xml:space="preserve">п. «в» п. 5 ч. 2 ст. 6 ФЗ № 230-ФЗ, выразившееся в том, что 26.04.2018 на адрес электронной почты должника направлено предупреждение, в котором используется логотип ФССП России, а также ссылка на Федеральный закон от 02.10.2007 № 229-ФЗ «Об исполнительном производстве», тем самым сотрудники юридического лица ввели должника в заблуждение относительно </w:t>
      </w:r>
      <w:r w:rsidRPr="00725EBD">
        <w:rPr>
          <w:rFonts w:ascii="Times New Roman" w:hAnsi="Times New Roman" w:cs="Times New Roman"/>
          <w:sz w:val="28"/>
          <w:szCs w:val="28"/>
        </w:rPr>
        <w:lastRenderedPageBreak/>
        <w:t>принадлежности кредитора к органу государственной власти, убедив в том, что имеют отношение к органам государственной власти, осуществляющим функции принудительного исполнения, а именно к ФССП России;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п. 1 ч. 5 с. 4 ФЗ № 230-ФЗ, выразившееся в том, что неоднократно осуществляли непосредственное взаимодействие с третьим лицом, несмотря на отсутствие согласия должника на взаимодействие с третьими лицами, направленное на возврат просроченной задолженности.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В ходе рассмотрения Арбитражным судом Ульяновской области административных протоколов в отношении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установлены обстоятельства, отягчающие административную ответственность, а именно повторное совершение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однородного правонарушения, то есть совершение административного правонарушения в период, когда лицо считается подвергнутым административному наказанию за совершение однородного нарушения.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Также судом установлено неоднократное привлечение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к административной ответственности по ч. 2 ст. 14.57 КоАП РФ, что также является отягчающим обстоятельством, при наличии которого, исходя из характера правонарушения, а также охраняемых общественных отношений, суд считает, что совершенные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Финколлект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правонарушения посягают на установленные законом права, законные интересы и г</w:t>
      </w:r>
      <w:r>
        <w:rPr>
          <w:rFonts w:ascii="Times New Roman" w:hAnsi="Times New Roman" w:cs="Times New Roman"/>
          <w:sz w:val="28"/>
          <w:szCs w:val="28"/>
        </w:rPr>
        <w:t>арантии прав граждан-потребите</w:t>
      </w:r>
      <w:r w:rsidRPr="00725EBD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Данными обстоятельствами обусловлен рост размера штрафов, назначаемых судом.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Наибольшие сложности в применении мер административного воздействия к кредиторам возникают при рассмотрении обращений на деятельность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организаций (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 xml:space="preserve"> компаний), поскольку предоставляемая ими по запросам Управления информация не всегда позволяет использовать ее в качестве доказательственной базы для возбуждения дела об административном правонарушении.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Так, в 2018 году было возбуждено лишь одно дело об административном </w:t>
      </w:r>
      <w:r w:rsidRPr="00725EBD">
        <w:rPr>
          <w:rFonts w:ascii="Times New Roman" w:hAnsi="Times New Roman" w:cs="Times New Roman"/>
          <w:sz w:val="28"/>
          <w:szCs w:val="28"/>
        </w:rPr>
        <w:lastRenderedPageBreak/>
        <w:t>правонарушении в отношении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СтандартСервис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», ответственность за которое пр</w:t>
      </w:r>
      <w:r>
        <w:rPr>
          <w:rFonts w:ascii="Times New Roman" w:hAnsi="Times New Roman" w:cs="Times New Roman"/>
          <w:sz w:val="28"/>
          <w:szCs w:val="28"/>
        </w:rPr>
        <w:t>едусмотрена ч.</w:t>
      </w:r>
      <w:r w:rsidRPr="00725EBD">
        <w:rPr>
          <w:rFonts w:ascii="Times New Roman" w:hAnsi="Times New Roman" w:cs="Times New Roman"/>
          <w:sz w:val="28"/>
          <w:szCs w:val="28"/>
        </w:rPr>
        <w:t>4 ст. 14.57 КоАП РФ.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В мае 2018 года решением Ленинского районного суда г. Ульяновска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СтандартСервис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признано виновным в совершении административного правонарушения по ч. 4 ст. 1 4.57 КоАП РФ и назначено наказание в виде наложения административного штрафа в сумме 200 тыс. руб.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Постановлением Ульяновского областного суда дело об административном правонарушении в отношении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СтандартСервис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возвращено в Ленинский районный суд г. Ульяновска на повторное рассмотрение. В свою очередь Ленинским районным судом г. Ульяновска, руководствуясь нормами ст. 29.5 КоАП РФ, дело об административном правонарушении было направлено в Московский районный суд г. Санкт-Петербурга для рассмотрения по существу по месту совершения административного правонарушения.</w:t>
      </w:r>
    </w:p>
    <w:p w:rsidR="00E02BF8" w:rsidRPr="00725EBD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В августе 2018 года решением Московского районного суда г. Санкт-Петербурга ООО «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СтандартСервис</w:t>
      </w:r>
      <w:proofErr w:type="spellEnd"/>
      <w:r w:rsidRPr="00725EBD">
        <w:rPr>
          <w:rFonts w:ascii="Times New Roman" w:hAnsi="Times New Roman" w:cs="Times New Roman"/>
          <w:sz w:val="28"/>
          <w:szCs w:val="28"/>
        </w:rPr>
        <w:t>» привлечено к административной ответственности.</w:t>
      </w:r>
    </w:p>
    <w:p w:rsidR="008E1092" w:rsidRPr="00D65477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 xml:space="preserve">Практика всестороннего рассмотрения обращений, активное применение административной юрисдикции, проведение контрольно-надзорных мероприятий в отношении юридических лиц, взаимодействие с иными органами в части получения необходимой информации - все эти факторы принесли свои положительные результаты, а проблематика вопроса со сбором доказательственной базы для возбуждения дел об административном правонарушении, безусловно, найдет свое положительное разрешение в связи с наделением ФССП России новыми полномочиями по осуществлению административного </w:t>
      </w:r>
      <w:proofErr w:type="spellStart"/>
      <w:r w:rsidRPr="00725EBD">
        <w:rPr>
          <w:rFonts w:ascii="Times New Roman" w:hAnsi="Times New Roman" w:cs="Times New Roman"/>
          <w:sz w:val="28"/>
          <w:szCs w:val="28"/>
        </w:rPr>
        <w:t>расследования.</w:t>
      </w:r>
      <w:r w:rsidR="008E1092" w:rsidRPr="00D65477"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 w:rsidR="008E1092" w:rsidRPr="00D65477">
        <w:rPr>
          <w:rFonts w:ascii="Times New Roman" w:hAnsi="Times New Roman" w:cs="Times New Roman"/>
          <w:sz w:val="28"/>
          <w:szCs w:val="28"/>
        </w:rPr>
        <w:t xml:space="preserve"> Закон от 03.07.2016 № 230-ФЗ зачастую ид</w:t>
      </w:r>
      <w:r w:rsidR="008E1092">
        <w:rPr>
          <w:rFonts w:ascii="Times New Roman" w:hAnsi="Times New Roman" w:cs="Times New Roman"/>
          <w:sz w:val="28"/>
          <w:szCs w:val="28"/>
        </w:rPr>
        <w:t>ё</w:t>
      </w:r>
      <w:r w:rsidR="008E1092" w:rsidRPr="00D65477">
        <w:rPr>
          <w:rFonts w:ascii="Times New Roman" w:hAnsi="Times New Roman" w:cs="Times New Roman"/>
          <w:sz w:val="28"/>
          <w:szCs w:val="28"/>
        </w:rPr>
        <w:t xml:space="preserve">т в ущерб частным компаниям, привыкшим действовать в рамках своей, проверенной годами системой, так в 2017 г. Федеральная служба судебных приставов исключила из Государственного реестра </w:t>
      </w:r>
      <w:proofErr w:type="spellStart"/>
      <w:r w:rsidR="008E1092"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="008E1092" w:rsidRPr="00D65477">
        <w:rPr>
          <w:rFonts w:ascii="Times New Roman" w:hAnsi="Times New Roman" w:cs="Times New Roman"/>
          <w:sz w:val="28"/>
          <w:szCs w:val="28"/>
        </w:rPr>
        <w:t xml:space="preserve"> организаций «Агентство Кредит </w:t>
      </w:r>
      <w:proofErr w:type="spellStart"/>
      <w:r w:rsidR="008E1092" w:rsidRPr="00D65477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="008E1092" w:rsidRPr="00D6547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8E1092" w:rsidRPr="00D65477">
        <w:rPr>
          <w:rFonts w:ascii="Times New Roman" w:hAnsi="Times New Roman" w:cs="Times New Roman"/>
          <w:sz w:val="28"/>
          <w:szCs w:val="28"/>
        </w:rPr>
        <w:lastRenderedPageBreak/>
        <w:t>5147746351352).</w:t>
      </w:r>
    </w:p>
    <w:p w:rsidR="008E1092" w:rsidRPr="00D65477" w:rsidRDefault="008E1092" w:rsidP="008E109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Компания оказалась неспособна исполнить предписание регулятора от 27 марта и решила добровольно сложить полномочия, отправив регулятору соответствующее заявление. 13 апреля ФССП исключила «АКФ» из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коллекторов. В апреле все того же года компания «Домашние Деньги» была оштрафована на 50000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D65477">
        <w:rPr>
          <w:rFonts w:ascii="Times New Roman" w:hAnsi="Times New Roman" w:cs="Times New Roman"/>
          <w:sz w:val="28"/>
          <w:szCs w:val="28"/>
        </w:rPr>
        <w:t xml:space="preserve">. за смс в ночное время. Как сообщила компания, смс было рекламного характера и не может подпадать под нарушение ФЗ № 230-ФЗ так как содержащаяся информация сообщения не относилась к задолженности клиента. Суд посчитал замечание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неуместнымии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5477">
        <w:rPr>
          <w:rFonts w:ascii="Times New Roman" w:hAnsi="Times New Roman" w:cs="Times New Roman"/>
          <w:sz w:val="28"/>
          <w:szCs w:val="28"/>
        </w:rPr>
        <w:t xml:space="preserve"> призвал подобные компании не трактовать закон в свою пользу.</w:t>
      </w:r>
    </w:p>
    <w:p w:rsidR="008E1092" w:rsidRPr="00D65477" w:rsidRDefault="008E1092" w:rsidP="008E109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Незаконная деятельность нередко отражена в самом уставе таких организаций: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агентство «Алмаз» (ОГРН 1083528008387) базирующееся в г. Череповец, открыто в перечне услуг указывает взыскание долгов по услугам ЖКХ, что в соответствии с ФЗ № 230-ФЗ является незаконным,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477">
        <w:rPr>
          <w:rFonts w:ascii="Times New Roman" w:hAnsi="Times New Roman" w:cs="Times New Roman"/>
          <w:sz w:val="28"/>
          <w:szCs w:val="28"/>
        </w:rPr>
        <w:t xml:space="preserve"> как и взыскание денежных средств в отношении физического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477">
        <w:rPr>
          <w:rFonts w:ascii="Times New Roman" w:hAnsi="Times New Roman" w:cs="Times New Roman"/>
          <w:sz w:val="28"/>
          <w:szCs w:val="28"/>
        </w:rPr>
        <w:t xml:space="preserve"> являющегося индивидуальным предпринимателем.</w:t>
      </w:r>
    </w:p>
    <w:p w:rsidR="008E1092" w:rsidRPr="00D65477" w:rsidRDefault="008E1092" w:rsidP="008E109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агентствам ничего не мешает функционировать вне государственной регистрации, они все также осуществляют свою деятельность по взысканию денежных средств с должников.</w:t>
      </w:r>
    </w:p>
    <w:p w:rsidR="00E02BF8" w:rsidRPr="00D65477" w:rsidRDefault="008E1092" w:rsidP="00ED06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административные штрафы на организацию, либо на конкретное лицо не является в полной мере эффективной мерой в борьбе пр</w:t>
      </w:r>
      <w:r w:rsidR="00F84B7A">
        <w:rPr>
          <w:rFonts w:ascii="Times New Roman" w:hAnsi="Times New Roman" w:cs="Times New Roman"/>
          <w:sz w:val="28"/>
          <w:szCs w:val="28"/>
        </w:rPr>
        <w:t xml:space="preserve">отив </w:t>
      </w:r>
      <w:proofErr w:type="spellStart"/>
      <w:r w:rsidR="00F84B7A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="00F84B7A">
        <w:rPr>
          <w:rFonts w:ascii="Times New Roman" w:hAnsi="Times New Roman" w:cs="Times New Roman"/>
          <w:sz w:val="28"/>
          <w:szCs w:val="28"/>
        </w:rPr>
        <w:t xml:space="preserve"> нигилизма. </w:t>
      </w:r>
      <w:r w:rsidRPr="00D65477">
        <w:rPr>
          <w:rFonts w:ascii="Times New Roman" w:hAnsi="Times New Roman" w:cs="Times New Roman"/>
          <w:sz w:val="28"/>
          <w:szCs w:val="28"/>
        </w:rPr>
        <w:t xml:space="preserve">Подобным организациям выгоднее выплатить штраф и продолжать свою нерегламентированную деятельность, чем потерять столь доходное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Pr="00D65477">
        <w:rPr>
          <w:rFonts w:ascii="Times New Roman" w:hAnsi="Times New Roman" w:cs="Times New Roman"/>
          <w:sz w:val="28"/>
          <w:szCs w:val="28"/>
        </w:rPr>
        <w:t xml:space="preserve"> в отечественной экономике. Ужесточение штрафов ни к чему грандиозно противоположному не приведет, что подтверждает </w:t>
      </w:r>
      <w:r>
        <w:rPr>
          <w:rFonts w:ascii="Times New Roman" w:hAnsi="Times New Roman" w:cs="Times New Roman"/>
          <w:sz w:val="28"/>
          <w:szCs w:val="28"/>
        </w:rPr>
        <w:t xml:space="preserve">самую недавнюю по времени (5 декабря 2019 года) законодательную инициативу </w:t>
      </w:r>
      <w:r w:rsidRPr="00D65477">
        <w:rPr>
          <w:rFonts w:ascii="Times New Roman" w:hAnsi="Times New Roman" w:cs="Times New Roman"/>
          <w:sz w:val="28"/>
          <w:szCs w:val="28"/>
        </w:rPr>
        <w:t>введения в УК РФ квалифицирующей статьи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477">
        <w:rPr>
          <w:rFonts w:ascii="Times New Roman" w:hAnsi="Times New Roman" w:cs="Times New Roman"/>
          <w:sz w:val="28"/>
          <w:szCs w:val="28"/>
        </w:rPr>
        <w:t xml:space="preserve"> регламентирующей данные незаконные действия со стороны глав и руководителей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</w:t>
      </w:r>
      <w:r w:rsidRPr="00D65477">
        <w:rPr>
          <w:rFonts w:ascii="Times New Roman" w:hAnsi="Times New Roman" w:cs="Times New Roman"/>
          <w:sz w:val="28"/>
          <w:szCs w:val="28"/>
        </w:rPr>
        <w:lastRenderedPageBreak/>
        <w:t>компаний.</w:t>
      </w:r>
    </w:p>
    <w:p w:rsidR="000F6B9E" w:rsidRDefault="00F9135D" w:rsidP="00F9135D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8" w:name="_Toc27660060"/>
      <w:r w:rsidRPr="00CE099D">
        <w:rPr>
          <w:rFonts w:ascii="Times New Roman" w:hAnsi="Times New Roman"/>
          <w:i w:val="0"/>
        </w:rPr>
        <w:t xml:space="preserve">2.3.Совершенствование применения мер административной ответственности при осуществлении </w:t>
      </w:r>
      <w:proofErr w:type="spellStart"/>
      <w:r w:rsidRPr="00CE099D">
        <w:rPr>
          <w:rFonts w:ascii="Times New Roman" w:hAnsi="Times New Roman"/>
          <w:i w:val="0"/>
        </w:rPr>
        <w:t>коллекторской</w:t>
      </w:r>
      <w:proofErr w:type="spellEnd"/>
      <w:r w:rsidRPr="00CE099D">
        <w:rPr>
          <w:rFonts w:ascii="Times New Roman" w:hAnsi="Times New Roman"/>
          <w:i w:val="0"/>
        </w:rPr>
        <w:t xml:space="preserve"> деятельности</w:t>
      </w:r>
      <w:bookmarkEnd w:id="8"/>
    </w:p>
    <w:p w:rsidR="00F84B7A" w:rsidRDefault="00F84B7A" w:rsidP="00F84B7A"/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уже указывалось выше,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E099D">
        <w:rPr>
          <w:rFonts w:ascii="Times New Roman" w:hAnsi="Times New Roman" w:cs="Times New Roman"/>
          <w:sz w:val="28"/>
          <w:szCs w:val="28"/>
        </w:rPr>
        <w:t>оллекторский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рынок сформировался в России стихийно под влиянием многих факторов: влияние Запада и экономические изменения. Первые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компании были созданы при самих банках.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 xml:space="preserve">Полное отсутствие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услуг приведет к тому, что банки потеряют возможность избавляться от безнадежных долгов, приводить в порядок свой баланс, потребуется ужесточить требования по отношению к клиенту. Данная ситуация приведет к расширению теневого рынка.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 xml:space="preserve">При ситуации, когда должник согласен выплатить все имеющиеся у него долги по кредиту,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агентство проводит переговоры с банком о возможности реструктуризации долга, определение новых сроков платежей. Если же должник отказывается от выплаты, его дело переходит в судебную стадию.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С 2013 по 2017гг. не наблюдается улучшения качества взыскания задолженности по кредитам. Можно привести некоторые цифры: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2013 году банки передавали задолженность коллекторам за 5,2% от номинальной стоимости портфеля;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2014 году банки передавали задолженность коллекторам за 5% от номинальной стоимости портфеля;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2015 году банки передавали задолженность коллекторам за 4% от номинальной стоимости портфеля;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2016 году банки передавали задолженность коллекторам за 2,7% от номинальной стоимости портфеля;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2017 году банки передавали задолженность коллекторам за 0,5-1,5% от номинальной стоимости портфеля.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lastRenderedPageBreak/>
        <w:t>За 2017 год прошло 164 тендера на передачу коллекторам просроченных долгов на общую сумму в 493 миллиарда рублей.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Только в первый год действия закона № 230-ФЗ (2017) </w:t>
      </w:r>
      <w:r>
        <w:rPr>
          <w:rFonts w:ascii="Times New Roman" w:hAnsi="Times New Roman" w:cs="Times New Roman"/>
          <w:sz w:val="28"/>
          <w:szCs w:val="28"/>
        </w:rPr>
        <w:t>в Банк России поступило 12</w:t>
      </w:r>
      <w:r w:rsidRPr="00F96592">
        <w:rPr>
          <w:rFonts w:ascii="Times New Roman" w:hAnsi="Times New Roman" w:cs="Times New Roman"/>
          <w:sz w:val="28"/>
          <w:szCs w:val="28"/>
        </w:rPr>
        <w:t>794 жалобы граждан на действия лиц, осуществляющих с должниками взаимодействие, направленное на возврат просроченной задолженности в рамках Закона №230-ФЗ.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Если в первом полугодии 2017 года количество жалоб на кредитные организации 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организации было примерно равным, то в IV квартале количество жалоб на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компании вдвое превысило количество жалоб на кредитные организации.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 2017 Банком России направлено в ФССП России порядка 160 материалов по поступившим обращениям граждан, связанным с нарушениями Закона №230-ФЗ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организациями, в целях возбуждения дел об административных правонарушениях. По итогам рассмотрения материалов ФССП России составлено 59 протоколов о возбуждении дел об административном правонарушении, судами в настоящий момент рассмотрено 40 протоколов (из них по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организациям - 28 дел).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 тот же 2017 в ФССП России напрямую поступило 6228 жалоб граждан в отношении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 и 2451 жалоба в отношении кредитных организаций, связанные с нарушениями требований Закона № 230-ФЗ. В отношении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 ФССП России составлен 291 протокол, в отношении кредитных организаций - 24.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За 2017 год в Банк России для рассмотрения перенаправлены в порядке, предусмотренном Федеральным законом от 02.05.2006 № 59-ФЗ «О порядке рассмотрения обращений граждан Российской Федерации»: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из ФССП России - 678 жалоб граждан на нарушение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организациями, ломбардами, кредитными и сельскохозяйственными потребительскими кооперативами требований Закона №230-ФЗ,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из прочих органов исполнительной власти - 343 аналогичные жалобы.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lastRenderedPageBreak/>
        <w:t>В текущем 2018 году из ФССП России в Банк России направлено 180 аналогичных обращений, из других органов исполнительной власти - 20 обращений.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Среди поступивших в Банк России жалоб на действия лиц, осуществляющих с должниками взаимодействие, направленное на возврат просроченной задолженности в рамках Закона №230-ФЗ, можно выделить следующие основные тематики обращений: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частые телефонные звонки (в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>. в ночное время и выходные дни) родственникам, членам семьи, коллегам;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информирование третьих лиц о задолженности заемщика;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некорректное общение сотрудников служб взыскания.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В настоящее время за нарушение требований Закона № 230-ФЗ статьей 14.57 Кодекса Российской Федерации об административных правонарушениях (далее - КоАП РФ) предусмотрена административная ответственность кредиторов (кроме кредитных организаций), профессиональных взыскателей, а также иных лиц. Полномочиями по возбуждению дел об административных правонарушениях по указанной статье обладают должностные лица ФССП России.</w:t>
      </w:r>
    </w:p>
    <w:p w:rsidR="00E02BF8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>Вместе с тем, на практике встречаются случаи, когда территориальные органы ФССП России ряда субъектов Российской Федерации самостоятельно рассматривают обращения, поступающие в отношении поднадзорных Банку России организаций, включая кредитные организации, и применяют к ним меры административной ответственности.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 xml:space="preserve">За 2018 г. рынок банковской цессии вырос и по размеру долгов, выставленных на тендер, - 486 млрд руб. против 444 млрд руб. годом ранее, и по объему проданных долгов - 364 млрд руб. против 283 млрд руб., свидетельствуют данные Первого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бюро (ПКБ; компания курирует сбор статистики по рынку цессии в НАПКА). С 2016 г. рынок вырос в 1,5 раза. Столь внушительный рост объясняется тем, что в 2018 г. продавалась в основном задолженность по кредитам наличными (ранее </w:t>
      </w:r>
      <w:r w:rsidRPr="00CE099D">
        <w:rPr>
          <w:rFonts w:ascii="Times New Roman" w:hAnsi="Times New Roman" w:cs="Times New Roman"/>
          <w:sz w:val="28"/>
          <w:szCs w:val="28"/>
        </w:rPr>
        <w:lastRenderedPageBreak/>
        <w:t>лидировали POS-кредиты и кредитные карты)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агентства являются основными игроками на рынке передачи прав требования. Это обусловлено тем, что агентства имеют большой опыт работы с просроченной задолженностью и обладают техническими возможностями для их анализа.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Целесообразно обязательное членство всех профессиональных взыскателей в саморегулируемых организациях (СРО), когда исключение из СРО означает запрет на дальнейшую деятельность. Уставный капитал компаний для включения в СРО должен составлять не менее 3 млн. рублей. Важно предусмотреть имущественную ответственность коллекторов за различные нарушения.</w:t>
      </w:r>
    </w:p>
    <w:p w:rsidR="00CE099D" w:rsidRPr="00CE099D" w:rsidRDefault="00CE099D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 xml:space="preserve">НАПКА поддерживает создание государственного реестра, так как он позволит четко идентифицировать принадлежность к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деятельности и соответствие профессиональным требованиям. 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Кодификация деятельности агентств в системе НАПКА - это, конечно, серьезный шаг, но окончательного ухода от «серых» схем взимания задолженностей она не решает. У самых респектабельных агентств всё равно остаётся возможность использовать нелегальные, полулегальные методы вроде не фиксируемых документально «услуг сторонних организаций».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Помимо членства в СРО и требований к минимальному капиталу, условия попадания в реестр включают стандарты работы и этики, страхование профессиональной ответственности, раскрытие информации о структуре собственности агентства, о его бенефициарах и руководителях. Кроме того, компания должна соответствовать требованиям законодательства по обработке персональных данных и защите информации.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Все члены НАПКА практикуют постоянную запись и хранение телефонных переговоров с должниками. В ряде компаний разговоры операторов автоматически анализируются с помощью специального программного обеспечения, реагирующего на эмоциональный тон, запрещенные слова и т.д.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кредитного рынка затруднено без цивилизованных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агентств. Банки могут продолжать ужесточение требований к заемщикам, осознавая сложности взыскания проблемной задолженности, но итогом станет отрицательная динамика объемов кредитования. Выполняя дисциплинирующую функцию, </w:t>
      </w:r>
      <w:proofErr w:type="spellStart"/>
      <w:r w:rsidRPr="00CE099D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CE099D">
        <w:rPr>
          <w:rFonts w:ascii="Times New Roman" w:hAnsi="Times New Roman" w:cs="Times New Roman"/>
          <w:sz w:val="28"/>
          <w:szCs w:val="28"/>
        </w:rPr>
        <w:t xml:space="preserve"> деятельность придает рынку предсказуемость. Доступность кредитов для всех групп заемщиков возможна лишь при улучшении возвратности долгов.</w:t>
      </w:r>
    </w:p>
    <w:p w:rsidR="00CE099D" w:rsidRP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Неконтролируемая кредитная активность банков приводит к тому, что накапливается совокупная задолженность, которую банки не смогли спрогнозировать и теперь не могут вернуть выданные кредиты, и переводят такую задолженность в сектор безнадежной задолженности.</w:t>
      </w:r>
    </w:p>
    <w:p w:rsid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9D">
        <w:rPr>
          <w:rFonts w:ascii="Times New Roman" w:hAnsi="Times New Roman" w:cs="Times New Roman"/>
          <w:sz w:val="28"/>
          <w:szCs w:val="28"/>
        </w:rPr>
        <w:t>В данной ситуации требуется ужесточить со стороны Центрального банка Российской Федерации контроль над банками, а также пересмотреть правила ведения банковской деятельности.</w:t>
      </w:r>
    </w:p>
    <w:p w:rsidR="00F84B7A" w:rsidRPr="008F700A" w:rsidRDefault="00F84B7A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15.12.2016 № 670 ФССП России наделена полномочиями по осуществлению федерального государственного контроля (надзора)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ФССП России осуществляет контрольно-надзорные мероприятия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особенностями, установленными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организациях» (Федеральный закон № 230-ФЗ).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№ 230-ФЗ установлены общие правила совершения действий, направленных на возврат просроченной задолженности физических лиц, которые распространяются на все субъекты данных правоотношений (как </w:t>
      </w:r>
      <w:proofErr w:type="gramStart"/>
      <w:r w:rsidRPr="008F700A">
        <w:rPr>
          <w:rFonts w:ascii="Times New Roman" w:hAnsi="Times New Roman" w:cs="Times New Roman"/>
          <w:sz w:val="28"/>
          <w:szCs w:val="28"/>
        </w:rPr>
        <w:t>на профессиональных коллекторов</w:t>
      </w:r>
      <w:proofErr w:type="gramEnd"/>
      <w:r w:rsidRPr="008F700A">
        <w:rPr>
          <w:rFonts w:ascii="Times New Roman" w:hAnsi="Times New Roman" w:cs="Times New Roman"/>
          <w:sz w:val="28"/>
          <w:szCs w:val="28"/>
        </w:rPr>
        <w:t xml:space="preserve">, так и на кредитные организации,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некредитные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финансовые организации, иные организации и в отдельных случаях на граждан).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По общему правилу право осуществления взаимодействия с должником путем личных встреч, телефонных переговоров, направления телеграфных сообщений, текстовых, голосовых и иных сообщений, передаваемых по сетям электросвязи, в том числе подвижной радиотелефонной связи, предоставлено кредитору, в том числе новому кредитору, при переходе к нему прав требования, а также лицу, действующему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Кроме того, новый кредитор, к которому перешло право требования, возникшее из договора потребительского кредита (займа), вправе осуществлять с должником взаимодействие, направленное на возврат просроченной задолженности, указанными способами, только если он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Вместе с тем полномочиями по возбуждению дел об административных правонарушениях, предусмотренных ст. 14.57 КоАП РФ (Нарушение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задолженности) ФССП России наделена не только в отношении юридических лиц, включенных в государственный реестр, но и иных лиц, нарушающих положения Федерального закона № 230-ФЗ.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lastRenderedPageBreak/>
        <w:t>В связи с этим должностные лица ФССП России столкнулись с отсутствием достаточных полномочий по истребованию информации и по сбору доказательств, необходимых для оценки доводов обращений о нарушениях требований Федерального закона № 230-ФЗ, допущенных лицами, не включенными в государственный реестр.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Частично решить указанную проблему позволит принятие внесенного 23.01.2018 Правительством Российской Федерации в Государственную Думу Федерального Собрания Российской Федерации проекта федерального закона № 371567-7 «О внесении изменения в статью 28.7 Кодекса Российской Федерации об административных правонарушениях» (о предоставлении возможности проведения административного расследования при выявлении правонарушений в области законодательства о защите прав и интересов физических лиц при осуществлении деятельности по возврату просроченной задолженности).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Согласно протоколу Совета Государственной Думы Федерального Собрания Российской Федерации от 08.02.2018 № 99 законопроект № 371567-7 включен в примерную программу законопроектной работы Государственной Думы в период весенней сессии 2018 года (март).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По итогам проведенного ФССП России анализа в 2017 году, чаще всего граждане жаловались на нарушение Федерального закона № 230-ФЗ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организациями (37,7 % поступивших обращений), чуть реже на юридические лица, включенные в государственный реестр (35,2 %), еще реже на кредитные организации (14,8 %).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Исходя из поступивших в ФССП России обращений за указанный период, можно сделать вывод, что наиболее грубые нарушения при осуществлении деятельности по возврату просроченной задолженности (например, порча имущества, различного рода угрозы, в том числе причинения вреда здоровью, употребление непристойных выражений и т.п.) присущи деятельности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За 12 месяцев 2017 года в отношении юридических лиц, включенных в </w:t>
      </w:r>
      <w:r w:rsidRPr="008F700A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реестр, по факту нарушения требований Федерального закона № 230-ФЗ составлено 403 протокола об административных правонарушениях.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По результатам рассмотрения 205 административных материалов 154 юридических лица привлечены к ответственности в виде административного штрафа на общую сумму 8140 тыс. руб., 8 юридическим лицам назначено наказание в виде предупреждения, 1 юридическому лицу объявлено устное замечание, производство по 42 административным материалам прекращено.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За указанный период в отношении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организаций возбуждено 291 дело об административных правонарушениях, предусмотренных ст. 14.57 КоАП РФ, рассмотрено 132 дела (из них 128 с вынесением административного штрафа, 2 с вынесением предупреждения, 2 прекращено).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В отношении кредитных организаций составлено 24 протокола об административных правонарушениях, предусмотренных ст. 14.57 КоАП РФ.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По результатам рассмотрения 13 административных материалов 3 юридических лица привлечены к ответственности в виде административного штрафа на общую сумму 100 тыс. руб., 10 кредитных организаций субъектами административного правонарушения не признаны.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Вместе с тем контрольно-надзорными полномочиями в отношении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и кредитных организаций в сфере осуществления деятельности по возврату просроченной задолженности физических лиц ни ФССП России, ни иные органы государственной власти не наделены.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Учитывая изложенное представляется целесообразным рассмотреть вопрос: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о дополнении Федерального закона от 10.07.2002 № 86-ФЗ «О Центральном банке Российской Федерации (Банке России)» и Федерального закона от 02.07.2010 № 151-ФЗ «О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организациях» положениями, предусматривающими полномочия Банка России по контролю (надзору) за деятельностью кредитных </w:t>
      </w:r>
      <w:r w:rsidRPr="008F700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организаций в сфере возврата просроченной задолженности. В этом случае полномочия по возбуждению дел об административных правонарушениях, предусмотренных ст. 14.57 КоАП РФ в отношении кредитных и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организаций передать Банку России;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 xml:space="preserve">или о внесении в Федеральный закон № 230-ФЗ изменений, предусматривающих возможность осуществления деятельности по возврату просроченной задолженности только лицами (в том числе </w:t>
      </w:r>
      <w:proofErr w:type="spellStart"/>
      <w:r w:rsidRPr="008F700A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8F700A">
        <w:rPr>
          <w:rFonts w:ascii="Times New Roman" w:hAnsi="Times New Roman" w:cs="Times New Roman"/>
          <w:sz w:val="28"/>
          <w:szCs w:val="28"/>
        </w:rPr>
        <w:t xml:space="preserve"> и кредитными организациями), включенными в государственный реестр, ведение которого возложено на ФССП России.</w:t>
      </w:r>
    </w:p>
    <w:p w:rsidR="00F84B7A" w:rsidRPr="008F700A" w:rsidRDefault="00F84B7A" w:rsidP="00F84B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0A">
        <w:rPr>
          <w:rFonts w:ascii="Times New Roman" w:hAnsi="Times New Roman" w:cs="Times New Roman"/>
          <w:sz w:val="28"/>
          <w:szCs w:val="28"/>
        </w:rPr>
        <w:t>Реализация данного предложения потребует увеличение штатной численности ФССП России и соответственно дополнительных затрат из федерального бюджета.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Необходимо отметить, что, вступившие в силу 01.01.2017 нормы Закона №230-ФЗ не затронули полномочий Банка России. В соответствии с Федеральным законом от 10.07.2002 № 86-ФЗ «О Центральном банке Российской Федерации (Банке России)» Банк России остается органом, осуществляющим регулирование, контроль и надзор за деятельностью кредитных организаций 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финансовых организаций. Таким образом, Банк России вправе применять к кредитным организациям 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некредитным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финансовым организациям меры надзорного реагирования за нарушение требований Закона № 230-ФЗ.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При этом, должностные лица Банка России также наделены полномочиями по возбуждению административных дел по части 5 статьи 15.26.1, части 2 статьи 15.26.2, части 5 статьи 15.38 КоАП РФ, которые предусматривают административную ответственность за совершение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организациями, ломбардами, кредитными и сельскохозяйственными потребительскими кооперативами действий, направленных на возврат задолженности по договору потребительского займа, не предусмотренных законодательством Российской Федерации о </w:t>
      </w:r>
      <w:r w:rsidRPr="00F96592">
        <w:rPr>
          <w:rFonts w:ascii="Times New Roman" w:hAnsi="Times New Roman" w:cs="Times New Roman"/>
          <w:sz w:val="28"/>
          <w:szCs w:val="28"/>
        </w:rPr>
        <w:lastRenderedPageBreak/>
        <w:t>потребительском кредите (займе).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Таким образом, можно признать существование правовой неопределенности в вопросе привлечения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кооперативов к ответственности за нарушение требований Закона № 230-ФЗ, и как следствие, в вопросе рассмотрения жалоб граждан, связанных с нарушением требований Закона № 230-ФЗ.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Указанная неопределенность может быть устранена путем внесения следующих изменений в законодательство, регулирующее привлечение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кооперативов к ответственности за нарушение требований Закона № 230-ФЗ: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внесения изменений в КоАП РФ в части исключения поднадзорных Банку России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кооперативов из числа субъектов административной ответственности по статье 14.57 КоАП РФ (по аналогии с кредитными организациями). В настоящее время полномочиями по возбуждению дел об административных правонарушениях по указанной статье обладают должностные лица ФССП России;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внесение в Федеральный закон от 02.07.2010 № 151-ФЗ «О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организациях», а также Федеральный закон от 19 июля 2007 года № 196-ФЗ «О ломбардах», Федеральный закон от 18 июля 2009 года № 190-ФЗ «О кредитной кооперации» и Федеральный закон от 8 декабря 1995 года № 193-ФЗ «О сельскохозяйственной кооперации» отдельного дополнительного основания для исключения сведений об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организации из государственного реестра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 и обращения в суд с заявлением о ликвидации ломбарда или кредитного кооператива в виде неоднократного нарушения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организацией, ломбардом, кредитным кооперативом требований Закона № 230-ФЗ.</w:t>
      </w:r>
    </w:p>
    <w:p w:rsidR="00F84B7A" w:rsidRPr="00F84B7A" w:rsidRDefault="00F84B7A" w:rsidP="00F84B7A"/>
    <w:p w:rsidR="00F84B7A" w:rsidRDefault="00F84B7A" w:rsidP="00F84B7A"/>
    <w:p w:rsidR="00F84B7A" w:rsidRPr="00F84B7A" w:rsidRDefault="00F84B7A" w:rsidP="00F84B7A"/>
    <w:p w:rsidR="000F6B9E" w:rsidRPr="002F1365" w:rsidRDefault="000F6B9E" w:rsidP="000F6B9E">
      <w:pPr>
        <w:jc w:val="center"/>
        <w:rPr>
          <w:rFonts w:ascii="Times New Roman" w:hAnsi="Times New Roman"/>
        </w:rPr>
      </w:pPr>
    </w:p>
    <w:p w:rsidR="00FB2DA7" w:rsidRPr="002F1365" w:rsidRDefault="00FB2DA7" w:rsidP="005628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DA7" w:rsidRDefault="005628F7" w:rsidP="005628F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365">
        <w:rPr>
          <w:rFonts w:ascii="Times New Roman" w:hAnsi="Times New Roman"/>
          <w:sz w:val="28"/>
          <w:szCs w:val="28"/>
        </w:rPr>
        <w:br w:type="page"/>
      </w:r>
      <w:bookmarkStart w:id="9" w:name="_Toc27660061"/>
      <w:r w:rsidR="00FB2DA7" w:rsidRPr="00CE099D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9"/>
    </w:p>
    <w:p w:rsidR="00F432FF" w:rsidRDefault="00F432FF" w:rsidP="00F432FF"/>
    <w:p w:rsid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исследования можно сделать ряд выводов.</w:t>
      </w:r>
    </w:p>
    <w:p w:rsidR="00CE099D" w:rsidRPr="00716C5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6C5D">
        <w:rPr>
          <w:rFonts w:ascii="Times New Roman" w:hAnsi="Times New Roman" w:cs="Times New Roman"/>
          <w:sz w:val="28"/>
          <w:szCs w:val="28"/>
        </w:rPr>
        <w:t xml:space="preserve">Коллекторский подход к взысканию задолженностей не ограничен применением только собственно юридических средств (судебные приказы, иск, исполнительное производство), но охватывает и психологические способы воздействия, прежде всего, на досудебной стадии. Также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коллекторский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подход предполагает большую стандартизацию деятельности, которая делает наличие специальных юридических познаний у работников не обязательным.</w:t>
      </w:r>
    </w:p>
    <w:p w:rsidR="00CE099D" w:rsidRPr="00716C5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5D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деятельности осуществляется общими нормативными правовыми актами, устанавливающими гражданско-правовую ответственность за ненадлежащее исполнение обязательств, уголовное и административное законодательство регулирует ситуации в которых каждая из сторон может действовать с существенным нарушением законодательства и последствия таких нарушений, специальное корпоративное законодательство регулирует деятельность предпринимательских структур, в том числе специализированных, таких как банки.</w:t>
      </w:r>
    </w:p>
    <w:p w:rsidR="00CE099D" w:rsidRPr="00716C5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5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агентств, несомненно, столкнется с большим количеством всевозможных ограничений и запретов, нельзя сбрасывать со счетов и возможные административные процедуры в виде лицензирования и (или) сертификации подобных услуг.</w:t>
      </w:r>
    </w:p>
    <w:p w:rsidR="00F432FF" w:rsidRPr="00D65477" w:rsidRDefault="00CE099D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2FF" w:rsidRPr="00D65477">
        <w:rPr>
          <w:rFonts w:ascii="Times New Roman" w:hAnsi="Times New Roman" w:cs="Times New Roman"/>
          <w:sz w:val="28"/>
          <w:szCs w:val="28"/>
        </w:rPr>
        <w:t xml:space="preserve">С 2017 г. полноценно вступил в силу Федеральный Закон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="00F432FF" w:rsidRPr="00D65477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F432FF" w:rsidRPr="00D65477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="00F432FF" w:rsidRPr="00D65477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F432FF" w:rsidRPr="00D65477">
        <w:rPr>
          <w:rFonts w:ascii="Times New Roman" w:hAnsi="Times New Roman" w:cs="Times New Roman"/>
          <w:sz w:val="28"/>
          <w:szCs w:val="28"/>
        </w:rPr>
        <w:t xml:space="preserve"> организациях», тем самым полноценно закрепив </w:t>
      </w:r>
      <w:proofErr w:type="spellStart"/>
      <w:r w:rsidR="00F432FF" w:rsidRPr="00D65477">
        <w:rPr>
          <w:rFonts w:ascii="Times New Roman" w:hAnsi="Times New Roman" w:cs="Times New Roman"/>
          <w:sz w:val="28"/>
          <w:szCs w:val="28"/>
        </w:rPr>
        <w:t>коллекторскую</w:t>
      </w:r>
      <w:proofErr w:type="spellEnd"/>
      <w:r w:rsidR="00F432FF" w:rsidRPr="00D65477">
        <w:rPr>
          <w:rFonts w:ascii="Times New Roman" w:hAnsi="Times New Roman" w:cs="Times New Roman"/>
          <w:sz w:val="28"/>
          <w:szCs w:val="28"/>
        </w:rPr>
        <w:t xml:space="preserve"> деятельность законодательно.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В данном федеральном законе регулируются права должника и лиц, осуществляющих взыскание, допустимые способы и ограничения, кадровый </w:t>
      </w:r>
      <w:r w:rsidRPr="00D65477">
        <w:rPr>
          <w:rFonts w:ascii="Times New Roman" w:hAnsi="Times New Roman" w:cs="Times New Roman"/>
          <w:sz w:val="28"/>
          <w:szCs w:val="28"/>
        </w:rPr>
        <w:lastRenderedPageBreak/>
        <w:t>регламент работников агентств по взысканию, правила донесения информации до должника путем регламентации формы письменного извещения и алгоритма телефонного разговора, методы работы с клиентами, а также ряд контролирующих мер со стороны государства.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 xml:space="preserve">К допустимым способам взаимодействия с должником в соответствии с ФЗ относятся: </w:t>
      </w:r>
      <w:proofErr w:type="spellStart"/>
      <w:r w:rsidRPr="00D65477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D65477">
        <w:rPr>
          <w:rFonts w:ascii="Times New Roman" w:hAnsi="Times New Roman" w:cs="Times New Roman"/>
          <w:sz w:val="28"/>
          <w:szCs w:val="28"/>
        </w:rPr>
        <w:t xml:space="preserve"> с клиентом через личные встречи и телефонные переговоры; оповещение должника через телеграфную связь, голосовые сообщения; письма, бандероли и любые почтовые отправления по месту жительства заемщика; любые не относящиеся к вышеперечисленным пунктам, способы по извещению должника, по его желанию и в соответствии с соглашением между должником и кредитором.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Извещение родственников, соседей и знакомых о просроченном кредитном договоре может осуществляться только при условии: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имеется согласие должника на осуществление направленного на возврат его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просроченной задолженности взаимодействия с третьим лицом.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третьим лицом не выражено несогласие на осуществление с ним взаимодействия.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Способы ознакомления о взыскании, а также ряд третьих лиц, которые могут быть перечислены в вышеуказанном соглашении, можно изменить или отменить вовсе способом уведомления через нотариуса либо заказным письмом с уведомлением кредитора.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По инициативе кредитора или лица, действующего от его имени и (или) в его интересах, не допускается непосредственное взаимодействие с должником: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в рабочие дни в период с 22 до 8 ч в выходные и нерабочие праздничные дни в период с 20 до 9 ч по местному времени по месту жительства или пребывания должника, известным кредитору и (или) лицу, действующему от его имени и (или) в его интересах;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посредством личных встреч более одного раза в неделю;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lastRenderedPageBreak/>
        <w:t>посредством телефонных переговоров: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более одного раза в сутки;</w:t>
      </w:r>
    </w:p>
    <w:p w:rsidR="00F432FF" w:rsidRPr="00D65477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более двух раз в неделю;</w:t>
      </w:r>
    </w:p>
    <w:p w:rsidR="00F432FF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восьми раз в месяц.</w:t>
      </w:r>
    </w:p>
    <w:p w:rsidR="00F432FF" w:rsidRDefault="00F432FF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77">
        <w:rPr>
          <w:rFonts w:ascii="Times New Roman" w:hAnsi="Times New Roman" w:cs="Times New Roman"/>
          <w:sz w:val="28"/>
          <w:szCs w:val="28"/>
        </w:rPr>
        <w:t>Данный закон регламентирующий деятельность агентств по взысканию устанавливает жесткие требования регистрации компаниям, в аспекте кадрового состава, устава, полномочий, а также всецело деятельности как таковой. Любая не состыковка с законом накладывает крест на регистрации организации в реестре либо исключает уже внесенную в реестр компанию.</w:t>
      </w:r>
    </w:p>
    <w:p w:rsidR="00CE099D" w:rsidRPr="00716C5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6C5D">
        <w:rPr>
          <w:rFonts w:ascii="Times New Roman" w:hAnsi="Times New Roman" w:cs="Times New Roman"/>
          <w:sz w:val="28"/>
          <w:szCs w:val="28"/>
        </w:rPr>
        <w:t xml:space="preserve">Закон предусматривает ответственность, как самих коллекторов, так и самого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агентства. В данном случае, ответственность данных категорий выражается в административной ответственности, так и в гражданской. Так же для коллектора может наступить и уголовная ответственность, если коллектор причинил вред здоровью или серьезный ущерб имуществу должника. На данном этапе, возникает вопрос о привлечении сотрудника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 к уголовной ответственности, если последнее работает без регистрации в специальном государственном реестре. Так же предлагается внести изменения, по поводу передачи третьим лицам, то есть коллекторам, которые не зарегистрированы в государственном реестре юридических лиц, конфиденциальной информации о должнике. На данный момент, в специальном законе о коллекторах нет ответственности, предусмотренной к должникам, за нарушение данного закона. В связи с этим, необходимо дополнить данное предложение в специальный закон.</w:t>
      </w:r>
    </w:p>
    <w:p w:rsidR="00CE099D" w:rsidRDefault="00CE099D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5D">
        <w:rPr>
          <w:rFonts w:ascii="Times New Roman" w:hAnsi="Times New Roman" w:cs="Times New Roman"/>
          <w:sz w:val="28"/>
          <w:szCs w:val="28"/>
        </w:rPr>
        <w:t xml:space="preserve">После принятия закона о коллекторах, существуют проблемы, связанные с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деятельностью. Проблемы существуют в первую очередь с нелегальными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агентствами, которые продолжают работать с взысканием просроченной задолженности. Так же существует проблема, с конфиденциальностью информации, связанной с должником. Необходимо закрепить в нормативных актах, регулирующих банковскую и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lastRenderedPageBreak/>
        <w:t>коллекторскую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деятельность, нормы, запрещающие без разрешения гражданина сообщать личные данные о себе, третьим лица, в первую очередь,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агентствам, которые не зарегистрированы в реестре. Так же необходимо проработать ответственность «серых» коллекторов, включить их в УК РФ. Это связано с тем, что существующая норма в КоАП РФ ст. 14.57 «Нарушение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задолженности» предусматривает ответственность таких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агентств, но с анализом судебной практики по данной статье, можно отметить, что суд назначает наказание, как правило, в виде штрафа. В связи с этим, такой вид ответственности не подталкивает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 зарегистрироваться в государственном реестре. На основании вышеизложенного, необходимо закрепить норму в УК РФ, регулирующую ответственность «серых» коллекторов, а также закрепить уголовную ответственность за нарушения в деятельности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агентства. С ответственностью коллектора, так же закрепить в законе о коллекторах и ответственность должника, за неисполнение своих обязанностей, перед </w:t>
      </w:r>
      <w:proofErr w:type="spellStart"/>
      <w:r w:rsidRPr="00716C5D">
        <w:rPr>
          <w:rFonts w:ascii="Times New Roman" w:hAnsi="Times New Roman" w:cs="Times New Roman"/>
          <w:sz w:val="28"/>
          <w:szCs w:val="28"/>
        </w:rPr>
        <w:t>коллекторским</w:t>
      </w:r>
      <w:proofErr w:type="spellEnd"/>
      <w:r w:rsidRPr="00716C5D">
        <w:rPr>
          <w:rFonts w:ascii="Times New Roman" w:hAnsi="Times New Roman" w:cs="Times New Roman"/>
          <w:sz w:val="28"/>
          <w:szCs w:val="28"/>
        </w:rPr>
        <w:t xml:space="preserve"> агентством.</w:t>
      </w:r>
    </w:p>
    <w:p w:rsidR="00E02BF8" w:rsidRDefault="00E02BF8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предложены следующие направления развития административно-правового регулирования взыскания просроченной задолженности: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внесения изменений в КоАП РФ в части исключения поднадзорных Банку России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кооперативов из числа субъектов административной ответственности по статье 14.57 КоАП РФ (по аналогии с кредитными организациями). В настоящее время полномочиями по возбуждению дел об административных правонарушениях по указанной статье обладают должностные лица ФССП России;</w:t>
      </w:r>
    </w:p>
    <w:p w:rsidR="00E02BF8" w:rsidRPr="00F96592" w:rsidRDefault="00E02BF8" w:rsidP="00E02BF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92">
        <w:rPr>
          <w:rFonts w:ascii="Times New Roman" w:hAnsi="Times New Roman" w:cs="Times New Roman"/>
          <w:sz w:val="28"/>
          <w:szCs w:val="28"/>
        </w:rPr>
        <w:t xml:space="preserve">внесение в Федеральный закон от 02.07.2010 № 151-ФЗ «О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организациях», а также Федеральный закон от 19 июля 2007 года № 196-ФЗ «О ломбардах», </w:t>
      </w:r>
      <w:r w:rsidRPr="00F9659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18 июля 2009 года № 190-ФЗ «О кредитной кооперации» и Федеральный закон от 8 декабря 1995 года № 193-ФЗ «О сельскохозяйственной кооперации» отдельного дополнительного основания для исключения сведений об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организации из государственного реестра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организаций и обращения в суд с заявлением о ликвидации ломбарда или кредитного кооператива в виде неоднократного нарушения </w:t>
      </w:r>
      <w:proofErr w:type="spellStart"/>
      <w:r w:rsidRPr="00F965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96592">
        <w:rPr>
          <w:rFonts w:ascii="Times New Roman" w:hAnsi="Times New Roman" w:cs="Times New Roman"/>
          <w:sz w:val="28"/>
          <w:szCs w:val="28"/>
        </w:rPr>
        <w:t xml:space="preserve"> организацией, ломбардом, кредитным кооперативом требований Закона № 230-ФЗ.</w:t>
      </w:r>
    </w:p>
    <w:p w:rsidR="00E02BF8" w:rsidRPr="00716C5D" w:rsidRDefault="00E02BF8" w:rsidP="00CE099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99D" w:rsidRPr="00F432FF" w:rsidRDefault="00CE099D" w:rsidP="00F432F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A7" w:rsidRPr="002F1365" w:rsidRDefault="00FB2DA7" w:rsidP="005628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DA7" w:rsidRDefault="005628F7" w:rsidP="005628F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365">
        <w:rPr>
          <w:rFonts w:ascii="Times New Roman" w:hAnsi="Times New Roman"/>
          <w:sz w:val="28"/>
          <w:szCs w:val="28"/>
        </w:rPr>
        <w:br w:type="page"/>
      </w:r>
      <w:bookmarkStart w:id="10" w:name="_Toc27660062"/>
      <w:bookmarkStart w:id="11" w:name="_GoBack"/>
      <w:bookmarkEnd w:id="11"/>
      <w:r w:rsidR="00FB2DA7" w:rsidRPr="0020162B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10"/>
    </w:p>
    <w:p w:rsidR="00215B60" w:rsidRDefault="00215B60" w:rsidP="00215B60"/>
    <w:p w:rsidR="00A105DA" w:rsidRDefault="00A105DA" w:rsidP="00A105DA">
      <w:pPr>
        <w:pStyle w:val="a8"/>
        <w:spacing w:line="360" w:lineRule="auto"/>
        <w:ind w:left="360"/>
        <w:jc w:val="center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>
        <w:rPr>
          <w:rStyle w:val="3"/>
          <w:rFonts w:ascii="Times New Roman" w:eastAsia="Arial Unicode MS" w:hAnsi="Times New Roman" w:cs="Times New Roman"/>
          <w:sz w:val="28"/>
          <w:szCs w:val="28"/>
        </w:rPr>
        <w:t>Нормативно-правовые акты</w:t>
      </w:r>
    </w:p>
    <w:p w:rsidR="00A105DA" w:rsidRDefault="00A105DA" w:rsidP="00A105DA">
      <w:pPr>
        <w:pStyle w:val="a8"/>
        <w:spacing w:line="360" w:lineRule="auto"/>
        <w:ind w:left="360"/>
        <w:jc w:val="center"/>
        <w:rPr>
          <w:rStyle w:val="3"/>
          <w:rFonts w:ascii="Times New Roman" w:eastAsia="Arial Unicode MS" w:hAnsi="Times New Roman" w:cs="Times New Roman"/>
          <w:sz w:val="28"/>
          <w:szCs w:val="28"/>
        </w:rPr>
      </w:pP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//Собрание законодательства РФ. -2014.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31. - Ст. 4392.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2001 г.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195-ФЗ //Собрание законодательства РФ. -2002.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1. - Ст. 1.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51-ФЗ (ред. от 29.12.2017) //Российская газета. - 1994. -02 дек.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Гражданский кодекс Российской Федерации (часть вторая) от 2 б. 01.199 б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14-ФЗ (ред. от 05.12.2017) // Собрание законодательства РФ. - 1996.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5. - Ст. 410.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3 июля 2016 г.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323-ФЗ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// Собрание законодательства РФ. -2016.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27 (часть II). - Ст. 4256.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Федеральный закон от 02.10.2007 № 229-ФЗ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«Об исполнительном производстве» // Собрание законодательства РФ. -2007.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41. - Ст. 4249.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21.12.2013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367-ФЗ «О внесении изменений в часть первую Гражданского кодекса Российской Федерации и признании утратившими силу отдельных законодательных актов (положений законодательных актов) Российской Федерации» // Собрание законодательства РФ. - 2013.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51,- Ст. 6627.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21 декабря 2013 г.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353-ФЗ «О </w:t>
      </w:r>
      <w:proofErr w:type="spell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потре</w:t>
      </w:r>
      <w:proofErr w:type="spell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бит ель </w:t>
      </w:r>
      <w:proofErr w:type="spell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ском</w:t>
      </w:r>
      <w:proofErr w:type="spell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кредите (займе)» //Собрание законодательства РФ. -2013.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51. - Ст. 6673.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27.07.2006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152-ФЗ (ред. от 29.07.2017) «О персональных </w:t>
      </w:r>
      <w:proofErr w:type="gram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данных»/</w:t>
      </w:r>
      <w:proofErr w:type="gram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/Российская газета. -</w:t>
      </w:r>
      <w:proofErr w:type="gram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2006.-</w:t>
      </w:r>
      <w:proofErr w:type="gram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29 июля.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lastRenderedPageBreak/>
        <w:t xml:space="preserve">Федеральный закон от 30.12.2004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212-ФЗ (ред. от 31.12.2017) «О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кредитных историях» //Российская газета. -2005. -13 янв.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26.10.2002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127-ФЗ (ред. от 29.12.2017) «О несостоятельности (банкротстве)» // Российская газета. - 2002. - 02 </w:t>
      </w:r>
      <w:proofErr w:type="spell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нояб</w:t>
      </w:r>
      <w:proofErr w:type="spell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21.07.1997 № 113-ФЗ «О судебных приставах» (ред. 29.12.2017) 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02.12.1990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395-1 (ред. от 31.12.2017) «О банках и банковской деятельности» // Собрание законодательства РФ. - 1996. -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proofErr w:type="gram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6.-</w:t>
      </w:r>
      <w:proofErr w:type="gram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От. 492.</w:t>
      </w:r>
    </w:p>
    <w:p w:rsidR="00A105DA" w:rsidRP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Федеральный закон от 03.07.2016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микрофинансовой</w:t>
      </w:r>
      <w:proofErr w:type="spell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деятельности и </w:t>
      </w:r>
      <w:proofErr w:type="spellStart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микрофинансовых</w:t>
      </w:r>
      <w:proofErr w:type="spellEnd"/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 организациях» // Российская газета. - 2006. -06 июля.</w:t>
      </w:r>
    </w:p>
    <w:p w:rsidR="00A105DA" w:rsidRDefault="00A105DA" w:rsidP="00A105DA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Закон РФ от 7 июля 1993 г. </w:t>
      </w:r>
      <w:r>
        <w:rPr>
          <w:rStyle w:val="3"/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A105DA">
        <w:rPr>
          <w:rStyle w:val="3"/>
          <w:rFonts w:ascii="Times New Roman" w:eastAsia="Arial Unicode MS" w:hAnsi="Times New Roman" w:cs="Times New Roman"/>
          <w:sz w:val="28"/>
          <w:szCs w:val="28"/>
        </w:rPr>
        <w:t>5333-1 «О международном коммерческом арбитраже» (с изменениями и дополнениями) // Российская газета. - 1993. - 14 авг.</w:t>
      </w:r>
    </w:p>
    <w:p w:rsidR="00A105DA" w:rsidRDefault="00A105DA" w:rsidP="00A105DA">
      <w:pPr>
        <w:pStyle w:val="a8"/>
        <w:spacing w:line="360" w:lineRule="auto"/>
        <w:ind w:left="360"/>
        <w:jc w:val="center"/>
        <w:rPr>
          <w:rStyle w:val="3"/>
          <w:rFonts w:ascii="Times New Roman" w:eastAsia="Arial Unicode MS" w:hAnsi="Times New Roman" w:cs="Times New Roman"/>
          <w:sz w:val="28"/>
          <w:szCs w:val="28"/>
        </w:rPr>
      </w:pPr>
    </w:p>
    <w:p w:rsidR="00A105DA" w:rsidRDefault="00A105DA" w:rsidP="00A105DA">
      <w:pPr>
        <w:pStyle w:val="a8"/>
        <w:spacing w:line="360" w:lineRule="auto"/>
        <w:ind w:left="360"/>
        <w:jc w:val="center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r>
        <w:rPr>
          <w:rStyle w:val="3"/>
          <w:rFonts w:ascii="Times New Roman" w:eastAsia="Arial Unicode MS" w:hAnsi="Times New Roman" w:cs="Times New Roman"/>
          <w:sz w:val="28"/>
          <w:szCs w:val="28"/>
        </w:rPr>
        <w:t>Специальная литература</w:t>
      </w:r>
    </w:p>
    <w:p w:rsidR="00A105DA" w:rsidRPr="00A105DA" w:rsidRDefault="00A105DA" w:rsidP="00A105DA">
      <w:pPr>
        <w:pStyle w:val="a8"/>
        <w:spacing w:line="360" w:lineRule="auto"/>
        <w:ind w:left="360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0B">
        <w:rPr>
          <w:rFonts w:ascii="Times New Roman" w:hAnsi="Times New Roman" w:cs="Times New Roman"/>
          <w:sz w:val="28"/>
          <w:szCs w:val="28"/>
        </w:rPr>
        <w:t xml:space="preserve">Аникеенко Ю.Б.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60B">
        <w:rPr>
          <w:rFonts w:ascii="Times New Roman" w:hAnsi="Times New Roman" w:cs="Times New Roman"/>
          <w:sz w:val="28"/>
          <w:szCs w:val="28"/>
        </w:rPr>
        <w:t xml:space="preserve">дминистративная ответственность юридических лиц: </w:t>
      </w:r>
      <w:proofErr w:type="spellStart"/>
      <w:proofErr w:type="gramStart"/>
      <w:r w:rsidRPr="0023460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23460B">
        <w:rPr>
          <w:rFonts w:ascii="Times New Roman" w:hAnsi="Times New Roman" w:cs="Times New Roman"/>
          <w:sz w:val="28"/>
          <w:szCs w:val="28"/>
        </w:rPr>
        <w:t>канд.юр.наук:12.00.14., Уральская Государственная Юридическая Академия, Екатеринбург. 2005. 184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Астапова Т. Ю. О подходах к определению понятия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деятельность // Законы России: опыт, анализ, практика. - 2014. - № 8. - С. 7-11.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0B">
        <w:rPr>
          <w:rFonts w:ascii="Times New Roman" w:hAnsi="Times New Roman" w:cs="Times New Roman"/>
          <w:sz w:val="28"/>
          <w:szCs w:val="28"/>
        </w:rPr>
        <w:t>Балашов А. И. Предпринимательское право</w:t>
      </w:r>
      <w:r>
        <w:rPr>
          <w:rFonts w:ascii="Times New Roman" w:hAnsi="Times New Roman" w:cs="Times New Roman"/>
          <w:sz w:val="28"/>
          <w:szCs w:val="28"/>
        </w:rPr>
        <w:t>. - М.</w:t>
      </w:r>
      <w:r w:rsidRPr="002346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460B">
        <w:rPr>
          <w:rFonts w:ascii="Times New Roman" w:hAnsi="Times New Roman" w:cs="Times New Roman"/>
          <w:sz w:val="28"/>
          <w:szCs w:val="28"/>
        </w:rPr>
        <w:t>. - 333 с.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F">
        <w:rPr>
          <w:rFonts w:ascii="Times New Roman" w:hAnsi="Times New Roman" w:cs="Times New Roman"/>
          <w:sz w:val="28"/>
          <w:szCs w:val="28"/>
        </w:rPr>
        <w:t>Барыкин М.Ю. Особенности правового регулирования ареста имущества в рамках юридического ли</w:t>
      </w:r>
      <w:r w:rsidRPr="00C606EF">
        <w:rPr>
          <w:rFonts w:ascii="Times New Roman" w:hAnsi="Times New Roman" w:cs="Times New Roman"/>
          <w:sz w:val="28"/>
          <w:szCs w:val="28"/>
        </w:rPr>
        <w:softHyphen/>
        <w:t>ца в рамка</w:t>
      </w:r>
      <w:r>
        <w:rPr>
          <w:rFonts w:ascii="Times New Roman" w:hAnsi="Times New Roman" w:cs="Times New Roman"/>
          <w:sz w:val="28"/>
          <w:szCs w:val="28"/>
        </w:rPr>
        <w:t xml:space="preserve">х исполнительного производства </w:t>
      </w:r>
      <w:r w:rsidRPr="00C606EF">
        <w:rPr>
          <w:rFonts w:ascii="Times New Roman" w:hAnsi="Times New Roman" w:cs="Times New Roman"/>
          <w:sz w:val="28"/>
          <w:szCs w:val="28"/>
        </w:rPr>
        <w:t>// СПС «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>».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lastRenderedPageBreak/>
        <w:t>Бахрах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Д. Н.,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Б. В.,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Старилов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Ю. Н. Административное право: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60B">
        <w:rPr>
          <w:rFonts w:ascii="Times New Roman" w:hAnsi="Times New Roman" w:cs="Times New Roman"/>
          <w:sz w:val="28"/>
          <w:szCs w:val="28"/>
        </w:rPr>
        <w:t>-е изд., пересмотр, и доп. - М.: Норма,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3460B">
        <w:rPr>
          <w:rFonts w:ascii="Times New Roman" w:hAnsi="Times New Roman" w:cs="Times New Roman"/>
          <w:sz w:val="28"/>
          <w:szCs w:val="28"/>
        </w:rPr>
        <w:t>. - 816 с.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Д.Н. Административное право и административный процесс: актуаль</w:t>
      </w:r>
      <w:r>
        <w:rPr>
          <w:rFonts w:ascii="Times New Roman" w:hAnsi="Times New Roman" w:cs="Times New Roman"/>
          <w:sz w:val="28"/>
          <w:szCs w:val="28"/>
        </w:rPr>
        <w:t xml:space="preserve">ные проблемы.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Норма. - 2017</w:t>
      </w:r>
      <w:r w:rsidRPr="0023460B">
        <w:rPr>
          <w:rFonts w:ascii="Times New Roman" w:hAnsi="Times New Roman" w:cs="Times New Roman"/>
          <w:sz w:val="28"/>
          <w:szCs w:val="28"/>
        </w:rPr>
        <w:t>. - 816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Бекузаров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А. В. Проблемы легитимации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агентств </w:t>
      </w:r>
      <w:r>
        <w:rPr>
          <w:rStyle w:val="3"/>
          <w:rFonts w:ascii="Times New Roman" w:hAnsi="Times New Roman" w:cs="Times New Roman"/>
          <w:sz w:val="28"/>
          <w:szCs w:val="28"/>
        </w:rPr>
        <w:t>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Общество и право. - 2012. - № 2 (39). - С. 77-80.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Березницкий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А.Г. Административная юридических лиц: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канд.юр.наук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3460B">
        <w:rPr>
          <w:rFonts w:ascii="Times New Roman" w:hAnsi="Times New Roman" w:cs="Times New Roman"/>
          <w:sz w:val="28"/>
          <w:szCs w:val="28"/>
        </w:rPr>
        <w:t>12.00.14.,</w:t>
      </w:r>
      <w:proofErr w:type="gramEnd"/>
      <w:r w:rsidRPr="0023460B">
        <w:rPr>
          <w:rFonts w:ascii="Times New Roman" w:hAnsi="Times New Roman" w:cs="Times New Roman"/>
          <w:sz w:val="28"/>
          <w:szCs w:val="28"/>
        </w:rPr>
        <w:t xml:space="preserve"> МГУ, Москва, 2003. 207 с.</w:t>
      </w:r>
    </w:p>
    <w:p w:rsidR="00AC67F4" w:rsidRPr="00911C61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11C61">
        <w:rPr>
          <w:rStyle w:val="22"/>
          <w:rFonts w:eastAsiaTheme="minorHAnsi"/>
          <w:sz w:val="28"/>
          <w:szCs w:val="28"/>
        </w:rPr>
        <w:t>Береснев</w:t>
      </w:r>
      <w:proofErr w:type="spellEnd"/>
      <w:r w:rsidRPr="00911C61">
        <w:rPr>
          <w:rStyle w:val="22"/>
          <w:rFonts w:eastAsiaTheme="minorHAnsi"/>
          <w:sz w:val="28"/>
          <w:szCs w:val="28"/>
        </w:rPr>
        <w:t xml:space="preserve"> А.Н., </w:t>
      </w:r>
      <w:proofErr w:type="spellStart"/>
      <w:r w:rsidRPr="00911C61">
        <w:rPr>
          <w:rStyle w:val="22"/>
          <w:rFonts w:eastAsiaTheme="minorHAnsi"/>
          <w:sz w:val="28"/>
          <w:szCs w:val="28"/>
        </w:rPr>
        <w:t>Гуреев</w:t>
      </w:r>
      <w:proofErr w:type="spellEnd"/>
      <w:r w:rsidRPr="00911C61">
        <w:rPr>
          <w:rStyle w:val="22"/>
          <w:rFonts w:eastAsiaTheme="minorHAnsi"/>
          <w:sz w:val="28"/>
          <w:szCs w:val="28"/>
        </w:rPr>
        <w:t xml:space="preserve"> В.А. Порядок исполнения судебного решения: обеспечение прав взыскателя и должника. М.: Библиотечка Российской газеты, 2012. 176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Болдырев В. А.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деятельность как современный экономико-правовой феномен // Имущественные отношения в Российской Федерации. - 2015. - № 6. - С. 94-106.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F">
        <w:rPr>
          <w:rFonts w:ascii="Times New Roman" w:hAnsi="Times New Roman" w:cs="Times New Roman"/>
          <w:sz w:val="28"/>
          <w:szCs w:val="28"/>
        </w:rPr>
        <w:t>Валеев Д.Х. Комментарий к Федеральному закону «Об исполнительном производстве» (с постатей</w:t>
      </w:r>
      <w:r w:rsidRPr="00C606EF">
        <w:rPr>
          <w:rFonts w:ascii="Times New Roman" w:hAnsi="Times New Roman" w:cs="Times New Roman"/>
          <w:sz w:val="28"/>
          <w:szCs w:val="28"/>
        </w:rPr>
        <w:softHyphen/>
        <w:t>ными материалами): постатейный. - М.: Статут, 2011 // СПС «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>».</w:t>
      </w:r>
    </w:p>
    <w:p w:rsidR="00AC67F4" w:rsidRPr="00EB48C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1C61">
        <w:rPr>
          <w:rStyle w:val="22"/>
          <w:rFonts w:eastAsiaTheme="minorHAnsi"/>
          <w:sz w:val="28"/>
          <w:szCs w:val="28"/>
        </w:rPr>
        <w:t>Ванюхин О.В. Совершенствование принудительного взыскания алиментов на содержание несовершеннолетних детей // Исполнительное право. 2015. №2. С .20 - 25.</w:t>
      </w:r>
    </w:p>
    <w:p w:rsidR="00AC67F4" w:rsidRPr="00381A57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57">
        <w:rPr>
          <w:rFonts w:ascii="Times New Roman" w:hAnsi="Times New Roman" w:cs="Times New Roman"/>
          <w:sz w:val="28"/>
          <w:szCs w:val="28"/>
        </w:rPr>
        <w:t xml:space="preserve">Вдовенков В.М., </w:t>
      </w:r>
      <w:proofErr w:type="spellStart"/>
      <w:r w:rsidRPr="00381A57">
        <w:rPr>
          <w:rFonts w:ascii="Times New Roman" w:hAnsi="Times New Roman" w:cs="Times New Roman"/>
          <w:sz w:val="28"/>
          <w:szCs w:val="28"/>
        </w:rPr>
        <w:t>Ширков</w:t>
      </w:r>
      <w:proofErr w:type="spellEnd"/>
      <w:r w:rsidRPr="00381A57">
        <w:rPr>
          <w:rFonts w:ascii="Times New Roman" w:hAnsi="Times New Roman" w:cs="Times New Roman"/>
          <w:sz w:val="28"/>
          <w:szCs w:val="28"/>
        </w:rPr>
        <w:t xml:space="preserve"> В.А. Незаконное предпринимательство: понятие и квалификация // Законность. – 2014. - №4. – С.41. 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Галкина Е. А. Проблемы правового регулирования деятельности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агентств в банковской сфере // Пробелы в российском законодательстве. - 2010. - № 3. - С. 65-67.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Туунгайнен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П. Исполнительное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проиводство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Российкой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Федерации и Финляндии: между</w:t>
      </w:r>
      <w:r w:rsidRPr="00C606EF">
        <w:rPr>
          <w:rFonts w:ascii="Times New Roman" w:hAnsi="Times New Roman" w:cs="Times New Roman"/>
          <w:sz w:val="28"/>
          <w:szCs w:val="28"/>
        </w:rPr>
        <w:softHyphen/>
        <w:t>народное и национальное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6EF">
        <w:rPr>
          <w:rFonts w:ascii="Times New Roman" w:hAnsi="Times New Roman" w:cs="Times New Roman"/>
          <w:sz w:val="28"/>
          <w:szCs w:val="28"/>
        </w:rPr>
        <w:t>. - М.: РПА Минюста России,2011. - 216 с.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6EF">
        <w:rPr>
          <w:rFonts w:ascii="Times New Roman" w:hAnsi="Times New Roman" w:cs="Times New Roman"/>
          <w:sz w:val="28"/>
          <w:szCs w:val="28"/>
        </w:rPr>
        <w:lastRenderedPageBreak/>
        <w:t>Гуреев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В.А. Влияние судебной практики на отдельные аспекты деятельности органов службы судеб</w:t>
      </w:r>
      <w:r w:rsidRPr="00C606EF">
        <w:rPr>
          <w:rFonts w:ascii="Times New Roman" w:hAnsi="Times New Roman" w:cs="Times New Roman"/>
          <w:sz w:val="28"/>
          <w:szCs w:val="28"/>
        </w:rPr>
        <w:softHyphen/>
        <w:t xml:space="preserve">ных приставов по наложению ареста на имущество должника // Законы России: опыт, анализ, практика. - 2012. -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 w:rsidRPr="00C606EF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C606EF">
        <w:rPr>
          <w:rFonts w:ascii="Times New Roman" w:hAnsi="Times New Roman" w:cs="Times New Roman"/>
          <w:sz w:val="28"/>
          <w:szCs w:val="28"/>
        </w:rPr>
        <w:t>1. - С. 97-101.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Долгополов Б. А. Деятельность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агентств как инструмент антикризисного управления кредитной организацией / // Сервис в России и за рубежом. - 2007. - № 4 (4). - С. 4.</w:t>
      </w:r>
    </w:p>
    <w:p w:rsidR="00AC67F4" w:rsidRPr="00381A57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57">
        <w:rPr>
          <w:rFonts w:ascii="Times New Roman" w:hAnsi="Times New Roman" w:cs="Times New Roman"/>
          <w:sz w:val="28"/>
          <w:szCs w:val="28"/>
        </w:rPr>
        <w:t xml:space="preserve">Егорова Н. Ответственность за незаконное участие в предпринимательской деятельности // Российская юстиция. – 2014. - № 9. – С.35. </w:t>
      </w:r>
    </w:p>
    <w:p w:rsidR="00AC67F4" w:rsidRPr="00381A57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57">
        <w:rPr>
          <w:rFonts w:ascii="Times New Roman" w:hAnsi="Times New Roman" w:cs="Times New Roman"/>
          <w:sz w:val="28"/>
          <w:szCs w:val="28"/>
        </w:rPr>
        <w:t xml:space="preserve">Жеребцов, А.П. Проблемы квалификации незаконного предпринимательства // Российский юридический журнал. - 2013. - № 2 .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1A57">
        <w:rPr>
          <w:rFonts w:ascii="Times New Roman" w:hAnsi="Times New Roman" w:cs="Times New Roman"/>
          <w:sz w:val="28"/>
          <w:szCs w:val="28"/>
        </w:rPr>
        <w:t xml:space="preserve">. 12. 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0B">
        <w:rPr>
          <w:rFonts w:ascii="Times New Roman" w:hAnsi="Times New Roman" w:cs="Times New Roman"/>
          <w:sz w:val="28"/>
          <w:szCs w:val="28"/>
        </w:rPr>
        <w:t xml:space="preserve">Иванова К.Н. Проблемы привлечения юридических лиц к административной ответственности в Российской Федерации. // Правозащитная деятельность в современной России: проблемы и их решение: сборник научных трудов II Международной научно-практической конференции. - </w:t>
      </w:r>
      <w:proofErr w:type="gramStart"/>
      <w:r w:rsidRPr="0023460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3460B">
        <w:rPr>
          <w:rFonts w:ascii="Times New Roman" w:hAnsi="Times New Roman" w:cs="Times New Roman"/>
          <w:sz w:val="28"/>
          <w:szCs w:val="28"/>
        </w:rPr>
        <w:t xml:space="preserve"> Издательство САУ, 2016. - 597 с.</w:t>
      </w:r>
    </w:p>
    <w:p w:rsidR="00AC67F4" w:rsidRPr="00B46190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90">
        <w:rPr>
          <w:rFonts w:ascii="Times New Roman" w:hAnsi="Times New Roman" w:cs="Times New Roman"/>
          <w:sz w:val="28"/>
          <w:szCs w:val="28"/>
        </w:rPr>
        <w:t xml:space="preserve">Координация экономической деятельности в российском правовом пространстве: монография / К.М. Беликова, А.В. </w:t>
      </w:r>
      <w:proofErr w:type="spellStart"/>
      <w:r w:rsidRPr="00B46190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B46190">
        <w:rPr>
          <w:rFonts w:ascii="Times New Roman" w:hAnsi="Times New Roman" w:cs="Times New Roman"/>
          <w:sz w:val="28"/>
          <w:szCs w:val="28"/>
        </w:rPr>
        <w:t>, Д.А. Гаврилов и др.; отв. ред. М.А</w:t>
      </w:r>
      <w:r>
        <w:rPr>
          <w:rFonts w:ascii="Times New Roman" w:hAnsi="Times New Roman" w:cs="Times New Roman"/>
          <w:sz w:val="28"/>
          <w:szCs w:val="28"/>
        </w:rPr>
        <w:t xml:space="preserve">. Егорова.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Pr="00B46190">
        <w:rPr>
          <w:rFonts w:ascii="Times New Roman" w:hAnsi="Times New Roman" w:cs="Times New Roman"/>
          <w:sz w:val="28"/>
          <w:szCs w:val="28"/>
        </w:rPr>
        <w:t>. 656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Кувшинова Ю. А.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агентства как инструмент регулирования банковского кризиса // Вестник Академии. - 2009. - № 4. - С. 33-35.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Мантатова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Т. Е. Пробелы в законодательстве: к вопросу применения нового закона о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коллекторский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деятельности на практике // Современная научная мысль. - 2017. - № 3. - С. 257-261.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Мигачев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Ю.И., Попов Л.Л., Тихомиров С.В. Административное право Российской Федерации. – М.:. -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460B">
        <w:rPr>
          <w:rFonts w:ascii="Times New Roman" w:hAnsi="Times New Roman" w:cs="Times New Roman"/>
          <w:sz w:val="28"/>
          <w:szCs w:val="28"/>
        </w:rPr>
        <w:t>, 519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Мыльченко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А. А. Нормативно-правовое регулирование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Style w:val="3"/>
          <w:rFonts w:ascii="Times New Roman" w:hAnsi="Times New Roman" w:cs="Times New Roman"/>
          <w:sz w:val="28"/>
          <w:szCs w:val="28"/>
        </w:rPr>
        <w:t>сти 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Проблемы развития территории. - 2009. - № 1 (47). - С. 51-53.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lastRenderedPageBreak/>
        <w:t xml:space="preserve">Осипова М. А. Новеллы правового регулировании деятельности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агентств в России </w:t>
      </w:r>
      <w:r>
        <w:rPr>
          <w:rStyle w:val="3"/>
          <w:rFonts w:ascii="Times New Roman" w:hAnsi="Times New Roman" w:cs="Times New Roman"/>
          <w:sz w:val="28"/>
          <w:szCs w:val="28"/>
        </w:rPr>
        <w:t>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Приоритеты развития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социогуманитарного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знания, экономики и права: на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учная дискуссия и </w:t>
      </w:r>
      <w:proofErr w:type="gramStart"/>
      <w:r>
        <w:rPr>
          <w:rStyle w:val="3"/>
          <w:rFonts w:ascii="Times New Roman" w:hAnsi="Times New Roman" w:cs="Times New Roman"/>
          <w:sz w:val="28"/>
          <w:szCs w:val="28"/>
        </w:rPr>
        <w:t xml:space="preserve">эксперименты 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материалы</w:t>
      </w:r>
      <w:proofErr w:type="gram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>. на- уч.-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., Кисловодск 3-5 мая 2017 г. / под ред. С. Е.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Туркулец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95E78">
        <w:rPr>
          <w:rStyle w:val="3"/>
          <w:rFonts w:ascii="Times New Roman" w:hAnsi="Times New Roman" w:cs="Times New Roman"/>
          <w:sz w:val="28"/>
          <w:szCs w:val="28"/>
        </w:rPr>
        <w:t>М. :</w:t>
      </w:r>
      <w:proofErr w:type="gram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Научный консультант, 2017. - С. 181-185.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Осипова М. А. Правовое регулирование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деятельности: Россия и зарубежный опыт </w:t>
      </w:r>
      <w:r>
        <w:rPr>
          <w:rStyle w:val="3"/>
          <w:rFonts w:ascii="Times New Roman" w:hAnsi="Times New Roman" w:cs="Times New Roman"/>
          <w:sz w:val="28"/>
          <w:szCs w:val="28"/>
        </w:rPr>
        <w:t>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Известия Байкальского государственного университета. - 2016. - Т. 26, № 5. - С. 793-799.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0B">
        <w:rPr>
          <w:rFonts w:ascii="Times New Roman" w:hAnsi="Times New Roman" w:cs="Times New Roman"/>
          <w:sz w:val="28"/>
          <w:szCs w:val="28"/>
        </w:rPr>
        <w:t>Панов А.Б. Административная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ственность юридических лиц.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Норма, 2018</w:t>
      </w:r>
      <w:r w:rsidRPr="0023460B">
        <w:rPr>
          <w:rFonts w:ascii="Times New Roman" w:hAnsi="Times New Roman" w:cs="Times New Roman"/>
          <w:sz w:val="28"/>
          <w:szCs w:val="28"/>
        </w:rPr>
        <w:t>. - 119 с.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Парфенчиков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А. О. Отдельные аспекты нормативного регулирования </w:t>
      </w: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деятельности в Российской Федерации </w:t>
      </w:r>
      <w:r>
        <w:rPr>
          <w:rStyle w:val="3"/>
          <w:rFonts w:ascii="Times New Roman" w:hAnsi="Times New Roman" w:cs="Times New Roman"/>
          <w:sz w:val="28"/>
          <w:szCs w:val="28"/>
        </w:rPr>
        <w:t>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Законы России: опыт, анализ, практика. - 2014. - № 8. - С. 3-6.</w:t>
      </w:r>
    </w:p>
    <w:p w:rsidR="00AC67F4" w:rsidRPr="00995E78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Поляков В. В. Доверие как фактор поведения потребителей банковских услуг </w:t>
      </w:r>
      <w:r>
        <w:rPr>
          <w:rStyle w:val="3"/>
          <w:rFonts w:ascii="Times New Roman" w:hAnsi="Times New Roman" w:cs="Times New Roman"/>
          <w:sz w:val="28"/>
          <w:szCs w:val="28"/>
        </w:rPr>
        <w:t>//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Известия Иркутской государственной экономической академии. - 2012. - № 5 (85). - С. 61-65.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Pr="0023460B">
        <w:rPr>
          <w:rFonts w:ascii="Times New Roman" w:hAnsi="Times New Roman" w:cs="Times New Roman"/>
          <w:sz w:val="28"/>
          <w:szCs w:val="28"/>
        </w:rPr>
        <w:t xml:space="preserve">/ Е. В. Иванова.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60B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34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60B">
        <w:rPr>
          <w:rFonts w:ascii="Times New Roman" w:hAnsi="Times New Roman" w:cs="Times New Roman"/>
          <w:sz w:val="28"/>
          <w:szCs w:val="28"/>
        </w:rPr>
        <w:t xml:space="preserve"> и доп</w:t>
      </w:r>
      <w:r>
        <w:rPr>
          <w:rFonts w:ascii="Times New Roman" w:hAnsi="Times New Roman" w:cs="Times New Roman"/>
          <w:sz w:val="28"/>
          <w:szCs w:val="28"/>
        </w:rPr>
        <w:t xml:space="preserve">. -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23460B">
        <w:rPr>
          <w:rFonts w:ascii="Times New Roman" w:hAnsi="Times New Roman" w:cs="Times New Roman"/>
          <w:sz w:val="28"/>
          <w:szCs w:val="28"/>
        </w:rPr>
        <w:t>. - 269 с.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А.А. Административное приостановление деятельности как мера административного принуждения: </w:t>
      </w:r>
      <w:proofErr w:type="spellStart"/>
      <w:proofErr w:type="gramStart"/>
      <w:r w:rsidRPr="0023460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3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канд.юр.наук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: 12.00.14., Южно-Уральский Государственный Университет, Челябинск. - 2009. - 195 с.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0B">
        <w:rPr>
          <w:rFonts w:ascii="Times New Roman" w:hAnsi="Times New Roman" w:cs="Times New Roman"/>
          <w:sz w:val="28"/>
          <w:szCs w:val="28"/>
        </w:rPr>
        <w:t>Решетников О.М. Субъекты права: аспекты полемики// Актуальные проблемы современной науки. 2013. №6 (74). С. 51-53.</w:t>
      </w:r>
    </w:p>
    <w:p w:rsidR="00AC67F4" w:rsidRPr="00AC67F4" w:rsidRDefault="00AC67F4" w:rsidP="00AC67F4">
      <w:pPr>
        <w:pStyle w:val="a8"/>
        <w:numPr>
          <w:ilvl w:val="0"/>
          <w:numId w:val="2"/>
        </w:numPr>
        <w:spacing w:line="360" w:lineRule="auto"/>
        <w:jc w:val="both"/>
        <w:rPr>
          <w:rStyle w:val="3"/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95E78">
        <w:rPr>
          <w:rStyle w:val="3"/>
          <w:rFonts w:ascii="Times New Roman" w:hAnsi="Times New Roman" w:cs="Times New Roman"/>
          <w:sz w:val="28"/>
          <w:szCs w:val="28"/>
        </w:rPr>
        <w:t>Самаруха</w:t>
      </w:r>
      <w:proofErr w:type="spellEnd"/>
      <w:r w:rsidRPr="00995E78">
        <w:rPr>
          <w:rStyle w:val="3"/>
          <w:rFonts w:ascii="Times New Roman" w:hAnsi="Times New Roman" w:cs="Times New Roman"/>
          <w:sz w:val="28"/>
          <w:szCs w:val="28"/>
        </w:rPr>
        <w:t xml:space="preserve"> В. И. Деньги, кредит, банки</w:t>
      </w:r>
      <w:r>
        <w:rPr>
          <w:rStyle w:val="3"/>
          <w:rFonts w:ascii="Times New Roman" w:hAnsi="Times New Roman" w:cs="Times New Roman"/>
          <w:sz w:val="28"/>
          <w:szCs w:val="28"/>
        </w:rPr>
        <w:t>. - Иркутск</w:t>
      </w:r>
      <w:r w:rsidRPr="00995E78">
        <w:rPr>
          <w:rStyle w:val="3"/>
          <w:rFonts w:ascii="Times New Roman" w:hAnsi="Times New Roman" w:cs="Times New Roman"/>
          <w:sz w:val="28"/>
          <w:szCs w:val="28"/>
        </w:rPr>
        <w:t>: Изд-во БГУЭП, 2015. - 166 с.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EF">
        <w:rPr>
          <w:rFonts w:ascii="Times New Roman" w:hAnsi="Times New Roman" w:cs="Times New Roman"/>
          <w:sz w:val="28"/>
          <w:szCs w:val="28"/>
        </w:rPr>
        <w:t>Степкин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EF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в действии: судебная практика и практические советы // Подготовлен для системы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>. - 2012.</w:t>
      </w:r>
    </w:p>
    <w:p w:rsidR="00AC67F4" w:rsidRPr="00C606EF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6EF">
        <w:rPr>
          <w:rFonts w:ascii="Times New Roman" w:hAnsi="Times New Roman" w:cs="Times New Roman"/>
          <w:sz w:val="28"/>
          <w:szCs w:val="28"/>
        </w:rPr>
        <w:lastRenderedPageBreak/>
        <w:t>Хикматуллин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 А.И. Актуальные вопросы практики применения мер принудительного исполнения по Федеральному закону «Об исполнительном производстве» // Сборник материа</w:t>
      </w:r>
      <w:r w:rsidRPr="00C606EF">
        <w:rPr>
          <w:rFonts w:ascii="Times New Roman" w:hAnsi="Times New Roman" w:cs="Times New Roman"/>
          <w:sz w:val="28"/>
          <w:szCs w:val="28"/>
        </w:rPr>
        <w:softHyphen/>
        <w:t xml:space="preserve">лов Международной научно-практической конференции «Эффективность принудительного исполнения судебных решений и актов других органов» (г. Казань, Казанский (Приволжский) федеральный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универси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стет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 xml:space="preserve">, 8-11 июня 2011 г.) / Отв. ред. А.О. </w:t>
      </w:r>
      <w:proofErr w:type="spellStart"/>
      <w:r w:rsidRPr="00C606EF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  <w:r w:rsidRPr="00C606EF">
        <w:rPr>
          <w:rFonts w:ascii="Times New Roman" w:hAnsi="Times New Roman" w:cs="Times New Roman"/>
          <w:sz w:val="28"/>
          <w:szCs w:val="28"/>
        </w:rPr>
        <w:t>, Д.Х. Валеев. - М.: Статут, 2011. - 430 с.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Чапурных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Я.Н. «Административная ответственность юридических лиц в сфере предпринимательской деятельности»: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кан.юрид.наук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. - М., 2009. - 173 с.</w:t>
      </w:r>
    </w:p>
    <w:p w:rsidR="00AC67F4" w:rsidRPr="0023460B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60B">
        <w:rPr>
          <w:rFonts w:ascii="Times New Roman" w:hAnsi="Times New Roman" w:cs="Times New Roman"/>
          <w:sz w:val="28"/>
          <w:szCs w:val="28"/>
        </w:rPr>
        <w:t>Черкаев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Д.И. Административная ответственность юридических лиц //Законодательство. 2001. № 11. С. 51.</w:t>
      </w:r>
    </w:p>
    <w:p w:rsidR="00AC67F4" w:rsidRPr="002F3056" w:rsidRDefault="00AC67F4" w:rsidP="00AC67F4">
      <w:pPr>
        <w:pStyle w:val="a8"/>
        <w:widowControl/>
        <w:numPr>
          <w:ilvl w:val="0"/>
          <w:numId w:val="2"/>
        </w:numPr>
        <w:spacing w:line="360" w:lineRule="auto"/>
        <w:jc w:val="both"/>
      </w:pPr>
      <w:r w:rsidRPr="0023460B">
        <w:rPr>
          <w:rFonts w:ascii="Times New Roman" w:hAnsi="Times New Roman" w:cs="Times New Roman"/>
          <w:sz w:val="28"/>
          <w:szCs w:val="28"/>
        </w:rPr>
        <w:t>Щербакова М.А. Понятие юридического лица в административно-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деликтных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правоотношениях // Конституционализм и правовая система России: итоги и перспективы развития: Мат. секции административного права V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чтения». - М.: ИЦ Университета имени О.Е. </w:t>
      </w:r>
      <w:proofErr w:type="spellStart"/>
      <w:r w:rsidRPr="0023460B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23460B">
        <w:rPr>
          <w:rFonts w:ascii="Times New Roman" w:hAnsi="Times New Roman" w:cs="Times New Roman"/>
          <w:sz w:val="28"/>
          <w:szCs w:val="28"/>
        </w:rPr>
        <w:t xml:space="preserve"> (МГЮА), 2014. - С.209-215.</w:t>
      </w:r>
    </w:p>
    <w:p w:rsidR="00FB2DA7" w:rsidRPr="002F1365" w:rsidRDefault="00FB2DA7">
      <w:pPr>
        <w:rPr>
          <w:rFonts w:ascii="Times New Roman" w:hAnsi="Times New Roman"/>
        </w:rPr>
      </w:pPr>
    </w:p>
    <w:sectPr w:rsidR="00FB2DA7" w:rsidRPr="002F1365" w:rsidSect="005628F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3F" w:rsidRDefault="00834C3F" w:rsidP="005628F7">
      <w:pPr>
        <w:spacing w:after="0" w:line="240" w:lineRule="auto"/>
      </w:pPr>
      <w:r>
        <w:separator/>
      </w:r>
    </w:p>
  </w:endnote>
  <w:endnote w:type="continuationSeparator" w:id="0">
    <w:p w:rsidR="00834C3F" w:rsidRDefault="00834C3F" w:rsidP="0056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D5" w:rsidRDefault="00A54BD5" w:rsidP="005628F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D065E">
      <w:rPr>
        <w:noProof/>
      </w:rPr>
      <w:t>63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3F" w:rsidRDefault="00834C3F" w:rsidP="005628F7">
      <w:pPr>
        <w:spacing w:after="0" w:line="240" w:lineRule="auto"/>
      </w:pPr>
      <w:r>
        <w:separator/>
      </w:r>
    </w:p>
  </w:footnote>
  <w:footnote w:type="continuationSeparator" w:id="0">
    <w:p w:rsidR="00834C3F" w:rsidRDefault="00834C3F" w:rsidP="005628F7">
      <w:pPr>
        <w:spacing w:after="0" w:line="240" w:lineRule="auto"/>
      </w:pPr>
      <w:r>
        <w:continuationSeparator/>
      </w:r>
    </w:p>
  </w:footnote>
  <w:footnote w:id="1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982FD1"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Style w:val="0pt"/>
          <w:rFonts w:ascii="Times New Roman" w:hAnsi="Times New Roman" w:cs="Times New Roman"/>
          <w:sz w:val="20"/>
          <w:szCs w:val="20"/>
        </w:rPr>
        <w:t>Бекузаров</w:t>
      </w:r>
      <w:proofErr w:type="spellEnd"/>
      <w:r w:rsidRPr="00982FD1">
        <w:rPr>
          <w:rStyle w:val="0pt"/>
          <w:rFonts w:ascii="Times New Roman" w:hAnsi="Times New Roman" w:cs="Times New Roman"/>
          <w:sz w:val="20"/>
          <w:szCs w:val="20"/>
        </w:rPr>
        <w:t xml:space="preserve"> А. В.</w:t>
      </w:r>
      <w:r w:rsidRPr="00982FD1">
        <w:rPr>
          <w:rFonts w:ascii="Times New Roman" w:hAnsi="Times New Roman" w:cs="Times New Roman"/>
          <w:sz w:val="20"/>
          <w:szCs w:val="20"/>
        </w:rPr>
        <w:t xml:space="preserve"> Проблемы легитимации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коллекторских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 // Общество и право. 2012. № 2. С. 77; </w:t>
      </w:r>
    </w:p>
  </w:footnote>
  <w:footnote w:id="2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982FD1" w:rsidRPr="00982FD1">
        <w:rPr>
          <w:rFonts w:ascii="Times New Roman" w:hAnsi="Times New Roman" w:cs="Times New Roman"/>
          <w:sz w:val="20"/>
          <w:szCs w:val="20"/>
        </w:rPr>
        <w:t xml:space="preserve"> </w:t>
      </w:r>
      <w:r w:rsidRPr="00982FD1">
        <w:rPr>
          <w:rStyle w:val="0pt"/>
          <w:rFonts w:ascii="Times New Roman" w:hAnsi="Times New Roman" w:cs="Times New Roman"/>
          <w:sz w:val="20"/>
          <w:szCs w:val="20"/>
        </w:rPr>
        <w:t>Астапова Т. Ю.</w:t>
      </w:r>
      <w:r w:rsidRPr="00982FD1">
        <w:rPr>
          <w:rFonts w:ascii="Times New Roman" w:hAnsi="Times New Roman" w:cs="Times New Roman"/>
          <w:sz w:val="20"/>
          <w:szCs w:val="20"/>
        </w:rPr>
        <w:t xml:space="preserve"> О подходах к определению понятия «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коллекторская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деятельность» // Законы России: опыт, анализ, практика. 2014. № 8. С. 10.</w:t>
      </w:r>
    </w:p>
  </w:footnote>
  <w:footnote w:id="3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Поляков В. В. Доверие как фактор поведения потребителей банковских услуг //Известия Иркутской государственной экономической академии. - 2012. - № 5 (85). - С. 63</w:t>
      </w:r>
    </w:p>
  </w:footnote>
  <w:footnote w:id="4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Долгополов Б. А. Деятельность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коллекторских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 как инструмент антикризисного управления кредитной организацией / // Сервис в России и за рубежом. - 2007. - № 4 (4). - С. 4.</w:t>
      </w:r>
    </w:p>
  </w:footnote>
  <w:footnote w:id="5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Кувшинова Ю. А.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Коллекторские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агентства как инструмент регулирования банковского кризиса // Вестник Академии. - 2009. - № 4. - С. 34</w:t>
      </w:r>
    </w:p>
  </w:footnote>
  <w:footnote w:id="6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Самаруха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В. И. Деньги, кредит, банки. - Иркутск: Изд-во БГУЭП, 2015. – С.74</w:t>
      </w:r>
    </w:p>
  </w:footnote>
  <w:footnote w:id="7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Бекузаров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А. В. Проблемы легитимации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коллекторских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 // Общество и право. - 2012. - № 2 (39). - С. 79</w:t>
      </w:r>
    </w:p>
  </w:footnote>
  <w:footnote w:id="8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микрофинансовой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деятельности и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микрофинансовых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организациях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. закон от 3 июня 2016 г. № 230-ФЗ // Российская газета. 2016. 6 июля. (.№ 146).</w:t>
      </w:r>
    </w:p>
  </w:footnote>
  <w:footnote w:id="9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Мыльченко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А. А. Нормативно-правовое регулирование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коллекторской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деятельности //Проблемы развития территории. - 2009. - № 1 (47). - С. 5</w:t>
      </w:r>
    </w:p>
  </w:footnote>
  <w:footnote w:id="10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Парфенчиков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А. О. Отдельные аспекты нормативного регулирования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коллекторской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деятельности в Российской Федерации // Законы России: опыт, анализ, практика. - 2014. - № 8. - С. 5</w:t>
      </w:r>
    </w:p>
  </w:footnote>
  <w:footnote w:id="11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Общероссийский классификатор видов экономической деятельности (ОКВЭД 2) ОК 029-2014 (КДЕС ред. 2) [Электронный ресурс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]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приказ Федерального агентства по техническому регулированию и метрологии от 31 янв. 2014 г. </w:t>
      </w:r>
      <w:r w:rsidRPr="00982FD1">
        <w:rPr>
          <w:rStyle w:val="aa"/>
          <w:rFonts w:ascii="Times New Roman" w:hAnsi="Times New Roman" w:cs="Times New Roman"/>
          <w:sz w:val="20"/>
          <w:szCs w:val="20"/>
          <w:lang w:val="en-US" w:bidi="en-US"/>
        </w:rPr>
        <w:t xml:space="preserve">№ </w:t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>14-ст. // СПС «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».</w:t>
      </w:r>
    </w:p>
  </w:footnote>
  <w:footnote w:id="12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Болдырев В. А.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Коллекторская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деятельность как современный экономико-правовой феномен // Имущественные отношения в Российской Федерации. - 2015. - № 6. - С. 95</w:t>
      </w:r>
    </w:p>
  </w:footnote>
  <w:footnote w:id="13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Астапова Т. Ю. О подходах к определению понятия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коллекторская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деятельность // Законы России: опыт, анализ, практика. - 2014. - № 8. - С. 8</w:t>
      </w:r>
    </w:p>
  </w:footnote>
  <w:footnote w:id="14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Галкина Е. А. Проблемы правового регулирования деятельности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коллекторских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 в банковской сфере // Пробелы в российском законодательстве. - 2010. - № 3. - С. 66</w:t>
      </w:r>
    </w:p>
  </w:footnote>
  <w:footnote w:id="15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Об отдельных аспектах правоприменительной практики по привлечению банков к административной ответственности за нарушение законодательства о защите прав потребителей [Электронный ресурс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]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письмо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от 02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нояб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. 2011 г. № 01/13941-1-32 // СПС «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».</w:t>
      </w:r>
    </w:p>
  </w:footnote>
  <w:footnote w:id="16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Обзор практики применения арбитражными судами положений главы 24 Гражданского кодекса Российской 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Федерации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информ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. письмо Президиума ВАС РФ от 30 окт. 2007 г. № 120 // Вестник ВАС РФ. 2008. № 1.</w:t>
      </w:r>
    </w:p>
  </w:footnote>
  <w:footnote w:id="17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Обзор судебной практики по некоторым вопросам,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договоров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письмо Президиума Высшего Арбитражного Суда РФ от 13 сент. 2011 г. № 146 // Вестник ВАС РФ. 2011. № 11.</w:t>
      </w:r>
    </w:p>
  </w:footnote>
  <w:footnote w:id="18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a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О потребительском кредите (займе</w:t>
      </w:r>
      <w:proofErr w:type="gramStart"/>
      <w:r w:rsidRPr="00982FD1">
        <w:rPr>
          <w:rStyle w:val="aa"/>
          <w:rFonts w:ascii="Times New Roman" w:hAnsi="Times New Roman" w:cs="Times New Roman"/>
          <w:sz w:val="20"/>
          <w:szCs w:val="20"/>
        </w:rPr>
        <w:t>) :</w:t>
      </w:r>
      <w:proofErr w:type="gramEnd"/>
      <w:r w:rsidRPr="00982FD1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Style w:val="aa"/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982FD1">
        <w:rPr>
          <w:rStyle w:val="aa"/>
          <w:rFonts w:ascii="Times New Roman" w:hAnsi="Times New Roman" w:cs="Times New Roman"/>
          <w:sz w:val="20"/>
          <w:szCs w:val="20"/>
        </w:rPr>
        <w:t>. закон от 21 дек. 2013 г. № 353-ФЗ // СЗ РФ. 2013. № 51. Ст. 6673.</w:t>
      </w:r>
    </w:p>
  </w:footnote>
  <w:footnote w:id="19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Осипова М. А. Новеллы правового регулировании деятельности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коллекторских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агентств в России // Приоритеты развития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социогуманитарного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 знания, экономики и права: научная дискуссия и </w:t>
      </w:r>
      <w:proofErr w:type="gramStart"/>
      <w:r w:rsidRPr="00982FD1">
        <w:rPr>
          <w:rFonts w:ascii="Times New Roman" w:hAnsi="Times New Roman" w:cs="Times New Roman"/>
          <w:sz w:val="20"/>
          <w:szCs w:val="20"/>
        </w:rPr>
        <w:t>эксперименты :</w:t>
      </w:r>
      <w:proofErr w:type="gramEnd"/>
      <w:r w:rsidRPr="00982FD1">
        <w:rPr>
          <w:rFonts w:ascii="Times New Roman" w:hAnsi="Times New Roman" w:cs="Times New Roman"/>
          <w:sz w:val="20"/>
          <w:szCs w:val="20"/>
        </w:rPr>
        <w:t xml:space="preserve"> материалы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>. на- уч.-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., Кисловодск 3-5 мая 2017 г. / под ред. С. Е. </w:t>
      </w:r>
      <w:proofErr w:type="spellStart"/>
      <w:r w:rsidRPr="00982FD1">
        <w:rPr>
          <w:rFonts w:ascii="Times New Roman" w:hAnsi="Times New Roman" w:cs="Times New Roman"/>
          <w:sz w:val="20"/>
          <w:szCs w:val="20"/>
        </w:rPr>
        <w:t>Туркулец</w:t>
      </w:r>
      <w:proofErr w:type="spellEnd"/>
      <w:r w:rsidRPr="00982FD1">
        <w:rPr>
          <w:rFonts w:ascii="Times New Roman" w:hAnsi="Times New Roman" w:cs="Times New Roman"/>
          <w:sz w:val="20"/>
          <w:szCs w:val="20"/>
        </w:rPr>
        <w:t xml:space="preserve">. - </w:t>
      </w:r>
      <w:proofErr w:type="gramStart"/>
      <w:r w:rsidRPr="00982FD1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982FD1">
        <w:rPr>
          <w:rFonts w:ascii="Times New Roman" w:hAnsi="Times New Roman" w:cs="Times New Roman"/>
          <w:sz w:val="20"/>
          <w:szCs w:val="20"/>
        </w:rPr>
        <w:t xml:space="preserve"> Научный консультант, 2017. - С. 182</w:t>
      </w:r>
    </w:p>
  </w:footnote>
  <w:footnote w:id="20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r w:rsidRPr="00982FD1">
        <w:rPr>
          <w:rStyle w:val="3"/>
          <w:rFonts w:ascii="Times New Roman" w:hAnsi="Times New Roman" w:cs="Times New Roman"/>
          <w:sz w:val="20"/>
          <w:szCs w:val="20"/>
        </w:rPr>
        <w:t xml:space="preserve">Осипова М. А. Правовое регулирование </w:t>
      </w:r>
      <w:proofErr w:type="spellStart"/>
      <w:r w:rsidRPr="00982FD1">
        <w:rPr>
          <w:rStyle w:val="3"/>
          <w:rFonts w:ascii="Times New Roman" w:hAnsi="Times New Roman" w:cs="Times New Roman"/>
          <w:sz w:val="20"/>
          <w:szCs w:val="20"/>
        </w:rPr>
        <w:t>коллекторской</w:t>
      </w:r>
      <w:proofErr w:type="spellEnd"/>
      <w:r w:rsidRPr="00982FD1">
        <w:rPr>
          <w:rStyle w:val="3"/>
          <w:rFonts w:ascii="Times New Roman" w:hAnsi="Times New Roman" w:cs="Times New Roman"/>
          <w:sz w:val="20"/>
          <w:szCs w:val="20"/>
        </w:rPr>
        <w:t xml:space="preserve"> деятельности: Россия и зарубежный опыт // Известия Байкальского государственного университета. - 2016. - Т. 26, № 5. - С. 798</w:t>
      </w:r>
    </w:p>
  </w:footnote>
  <w:footnote w:id="21">
    <w:p w:rsidR="00A54BD5" w:rsidRPr="00982FD1" w:rsidRDefault="00A54BD5" w:rsidP="00982FD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82FD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982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FD1">
        <w:rPr>
          <w:rStyle w:val="3"/>
          <w:rFonts w:ascii="Times New Roman" w:hAnsi="Times New Roman" w:cs="Times New Roman"/>
          <w:sz w:val="20"/>
          <w:szCs w:val="20"/>
        </w:rPr>
        <w:t>Мантатова</w:t>
      </w:r>
      <w:proofErr w:type="spellEnd"/>
      <w:r w:rsidRPr="00982FD1">
        <w:rPr>
          <w:rStyle w:val="3"/>
          <w:rFonts w:ascii="Times New Roman" w:hAnsi="Times New Roman" w:cs="Times New Roman"/>
          <w:sz w:val="20"/>
          <w:szCs w:val="20"/>
        </w:rPr>
        <w:t xml:space="preserve"> Т. Е. Пробелы в законодательстве: к вопросу применения нового закона о </w:t>
      </w:r>
      <w:proofErr w:type="spellStart"/>
      <w:r w:rsidRPr="00982FD1">
        <w:rPr>
          <w:rStyle w:val="3"/>
          <w:rFonts w:ascii="Times New Roman" w:hAnsi="Times New Roman" w:cs="Times New Roman"/>
          <w:sz w:val="20"/>
          <w:szCs w:val="20"/>
        </w:rPr>
        <w:t>коллекторской</w:t>
      </w:r>
      <w:proofErr w:type="spellEnd"/>
      <w:r w:rsidRPr="00982FD1">
        <w:rPr>
          <w:rStyle w:val="3"/>
          <w:rFonts w:ascii="Times New Roman" w:hAnsi="Times New Roman" w:cs="Times New Roman"/>
          <w:sz w:val="20"/>
          <w:szCs w:val="20"/>
        </w:rPr>
        <w:t xml:space="preserve"> деятельности на практике // Современная научная мысль. - 2017. - № 3. - С. 258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4E2D"/>
    <w:multiLevelType w:val="hybridMultilevel"/>
    <w:tmpl w:val="9B16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B1696"/>
    <w:multiLevelType w:val="hybridMultilevel"/>
    <w:tmpl w:val="395C0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659B"/>
    <w:multiLevelType w:val="hybridMultilevel"/>
    <w:tmpl w:val="46C8DDDC"/>
    <w:lvl w:ilvl="0" w:tplc="E1EE06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048B6"/>
    <w:multiLevelType w:val="hybridMultilevel"/>
    <w:tmpl w:val="53C2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51B5"/>
    <w:multiLevelType w:val="hybridMultilevel"/>
    <w:tmpl w:val="CA025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A7"/>
    <w:rsid w:val="00033606"/>
    <w:rsid w:val="000F6B9E"/>
    <w:rsid w:val="0020162B"/>
    <w:rsid w:val="00215B60"/>
    <w:rsid w:val="00276589"/>
    <w:rsid w:val="002F1365"/>
    <w:rsid w:val="0031215B"/>
    <w:rsid w:val="00387FC5"/>
    <w:rsid w:val="004B0582"/>
    <w:rsid w:val="004D47EC"/>
    <w:rsid w:val="004E7478"/>
    <w:rsid w:val="004F46CF"/>
    <w:rsid w:val="00502DEC"/>
    <w:rsid w:val="005628F7"/>
    <w:rsid w:val="005C3BD5"/>
    <w:rsid w:val="006E579C"/>
    <w:rsid w:val="00807B0D"/>
    <w:rsid w:val="00834C3F"/>
    <w:rsid w:val="008E1092"/>
    <w:rsid w:val="008F3B42"/>
    <w:rsid w:val="00926DD1"/>
    <w:rsid w:val="00955A99"/>
    <w:rsid w:val="00982FD1"/>
    <w:rsid w:val="00A105DA"/>
    <w:rsid w:val="00A54BD5"/>
    <w:rsid w:val="00AC67F4"/>
    <w:rsid w:val="00B22089"/>
    <w:rsid w:val="00B7031A"/>
    <w:rsid w:val="00BC1CD2"/>
    <w:rsid w:val="00C717A0"/>
    <w:rsid w:val="00CE099D"/>
    <w:rsid w:val="00E018EB"/>
    <w:rsid w:val="00E02BF8"/>
    <w:rsid w:val="00ED065E"/>
    <w:rsid w:val="00F05C16"/>
    <w:rsid w:val="00F432FF"/>
    <w:rsid w:val="00F43CB7"/>
    <w:rsid w:val="00F84B7A"/>
    <w:rsid w:val="00F9135D"/>
    <w:rsid w:val="00FA3221"/>
    <w:rsid w:val="00FB2DA7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BA18-AEDA-494B-BB53-94504A8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8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6B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628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562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628F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62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628F7"/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628F7"/>
  </w:style>
  <w:style w:type="character" w:styleId="a7">
    <w:name w:val="Hyperlink"/>
    <w:uiPriority w:val="99"/>
    <w:unhideWhenUsed/>
    <w:rsid w:val="005628F7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0F6B9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0F6B9E"/>
    <w:pPr>
      <w:ind w:left="220"/>
    </w:pPr>
  </w:style>
  <w:style w:type="character" w:customStyle="1" w:styleId="3">
    <w:name w:val="Основной текст (3)"/>
    <w:basedOn w:val="a0"/>
    <w:rsid w:val="00215B6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No Spacing"/>
    <w:link w:val="a9"/>
    <w:uiPriority w:val="1"/>
    <w:qFormat/>
    <w:rsid w:val="00215B6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a">
    <w:name w:val="Сноска"/>
    <w:basedOn w:val="a0"/>
    <w:rsid w:val="00E018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E018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E018EB"/>
    <w:rPr>
      <w:vertAlign w:val="superscript"/>
    </w:rPr>
  </w:style>
  <w:style w:type="character" w:customStyle="1" w:styleId="28pt">
    <w:name w:val="Основной текст (2) + 8 pt"/>
    <w:basedOn w:val="a0"/>
    <w:rsid w:val="00C7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AC67F4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c">
    <w:name w:val="Сноска_"/>
    <w:basedOn w:val="a0"/>
    <w:rsid w:val="00A54B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Сноска + Курсив;Интервал 0 pt"/>
    <w:basedOn w:val="ac"/>
    <w:rsid w:val="00A54BD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366D-FB9A-497D-B923-4E17D062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63</Pages>
  <Words>15578</Words>
  <Characters>88799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104169</CharactersWithSpaces>
  <SharedDoc>false</SharedDoc>
  <HLinks>
    <vt:vector size="54" baseType="variant"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_Toc413750016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_Toc413750015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_Toc413750014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_Toc413750013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_Toc413750012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_Toc413750011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_Toc413750010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_Toc413750009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_Toc413750008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Пуоя</dc:creator>
  <cp:keywords/>
  <dc:description/>
  <cp:lastModifiedBy>Денис Владимирович Паничкин</cp:lastModifiedBy>
  <cp:revision>22</cp:revision>
  <dcterms:created xsi:type="dcterms:W3CDTF">2019-12-19T06:13:00Z</dcterms:created>
  <dcterms:modified xsi:type="dcterms:W3CDTF">2019-12-19T12:01:00Z</dcterms:modified>
</cp:coreProperties>
</file>