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E5" w:rsidRDefault="000915B6">
      <w:pPr>
        <w:rPr>
          <w:rFonts w:ascii="Times New Roman" w:hAnsi="Times New Roman" w:cs="Times New Roman"/>
          <w:sz w:val="32"/>
          <w:szCs w:val="32"/>
        </w:rPr>
      </w:pPr>
      <w:r>
        <w:rPr>
          <w:rFonts w:ascii="Times New Roman" w:hAnsi="Times New Roman" w:cs="Times New Roman"/>
          <w:sz w:val="32"/>
          <w:szCs w:val="32"/>
        </w:rPr>
        <w:t xml:space="preserve">Северова </w:t>
      </w:r>
      <w:proofErr w:type="spellStart"/>
      <w:r>
        <w:rPr>
          <w:rFonts w:ascii="Times New Roman" w:hAnsi="Times New Roman" w:cs="Times New Roman"/>
          <w:sz w:val="32"/>
          <w:szCs w:val="32"/>
        </w:rPr>
        <w:t>Карина</w:t>
      </w:r>
      <w:proofErr w:type="spellEnd"/>
      <w:r>
        <w:rPr>
          <w:rFonts w:ascii="Times New Roman" w:hAnsi="Times New Roman" w:cs="Times New Roman"/>
          <w:sz w:val="32"/>
          <w:szCs w:val="32"/>
        </w:rPr>
        <w:t xml:space="preserve"> Юрьевна</w:t>
      </w:r>
      <w:r w:rsidR="003E11E5">
        <w:rPr>
          <w:rFonts w:ascii="Times New Roman" w:hAnsi="Times New Roman" w:cs="Times New Roman"/>
          <w:sz w:val="32"/>
          <w:szCs w:val="32"/>
        </w:rPr>
        <w:t xml:space="preserve">, г.Чулым, </w:t>
      </w:r>
      <w:r>
        <w:rPr>
          <w:rFonts w:ascii="Times New Roman" w:hAnsi="Times New Roman" w:cs="Times New Roman"/>
          <w:sz w:val="32"/>
          <w:szCs w:val="32"/>
        </w:rPr>
        <w:t>гр.13(09)-ППО-ППДО-5.</w:t>
      </w:r>
    </w:p>
    <w:p w:rsidR="003E11E5" w:rsidRDefault="003E11E5">
      <w:pPr>
        <w:rPr>
          <w:rFonts w:ascii="Times New Roman" w:hAnsi="Times New Roman" w:cs="Times New Roman"/>
          <w:sz w:val="32"/>
          <w:szCs w:val="32"/>
        </w:rPr>
      </w:pPr>
    </w:p>
    <w:p w:rsidR="003E11E5" w:rsidRDefault="003E11E5">
      <w:pPr>
        <w:rPr>
          <w:rFonts w:ascii="Times New Roman" w:hAnsi="Times New Roman" w:cs="Times New Roman"/>
          <w:sz w:val="32"/>
          <w:szCs w:val="32"/>
        </w:rPr>
      </w:pPr>
    </w:p>
    <w:p w:rsidR="00EC37A5" w:rsidRDefault="00B6283A">
      <w:pPr>
        <w:rPr>
          <w:rFonts w:ascii="Times New Roman" w:hAnsi="Times New Roman" w:cs="Times New Roman"/>
          <w:sz w:val="32"/>
          <w:szCs w:val="32"/>
        </w:rPr>
      </w:pPr>
      <w:r>
        <w:rPr>
          <w:rFonts w:ascii="Times New Roman" w:hAnsi="Times New Roman" w:cs="Times New Roman"/>
          <w:sz w:val="32"/>
          <w:szCs w:val="32"/>
        </w:rPr>
        <w:t xml:space="preserve">                     </w:t>
      </w:r>
      <w:r w:rsidRPr="00B6283A">
        <w:rPr>
          <w:rFonts w:ascii="Times New Roman" w:hAnsi="Times New Roman" w:cs="Times New Roman"/>
          <w:sz w:val="32"/>
          <w:szCs w:val="32"/>
        </w:rPr>
        <w:t xml:space="preserve"> </w:t>
      </w:r>
      <w:r>
        <w:rPr>
          <w:rFonts w:ascii="Times New Roman" w:hAnsi="Times New Roman" w:cs="Times New Roman"/>
          <w:sz w:val="32"/>
          <w:szCs w:val="32"/>
        </w:rPr>
        <w:t xml:space="preserve">           </w:t>
      </w:r>
      <w:r w:rsidR="00170339">
        <w:rPr>
          <w:rFonts w:ascii="Times New Roman" w:hAnsi="Times New Roman" w:cs="Times New Roman"/>
          <w:sz w:val="32"/>
          <w:szCs w:val="32"/>
        </w:rPr>
        <w:t xml:space="preserve">     </w:t>
      </w:r>
      <w:r w:rsidR="0074443C">
        <w:rPr>
          <w:rFonts w:ascii="Times New Roman" w:hAnsi="Times New Roman" w:cs="Times New Roman"/>
          <w:sz w:val="32"/>
          <w:szCs w:val="32"/>
        </w:rPr>
        <w:t>1.</w:t>
      </w:r>
      <w:r w:rsidR="00170339">
        <w:rPr>
          <w:rFonts w:ascii="Times New Roman" w:hAnsi="Times New Roman" w:cs="Times New Roman"/>
          <w:sz w:val="32"/>
          <w:szCs w:val="32"/>
        </w:rPr>
        <w:t xml:space="preserve"> </w:t>
      </w:r>
      <w:r>
        <w:rPr>
          <w:rFonts w:ascii="Times New Roman" w:hAnsi="Times New Roman" w:cs="Times New Roman"/>
          <w:sz w:val="32"/>
          <w:szCs w:val="32"/>
        </w:rPr>
        <w:t>Судебная власть.</w:t>
      </w:r>
    </w:p>
    <w:p w:rsidR="00B6283A" w:rsidRDefault="00B6283A" w:rsidP="009F34C0">
      <w:pPr>
        <w:jc w:val="both"/>
        <w:rPr>
          <w:rFonts w:ascii="Times New Roman" w:hAnsi="Times New Roman" w:cs="Times New Roman"/>
          <w:sz w:val="28"/>
          <w:szCs w:val="28"/>
        </w:rPr>
      </w:pPr>
      <w:r w:rsidRPr="00B6283A">
        <w:rPr>
          <w:rFonts w:ascii="Times New Roman" w:hAnsi="Times New Roman" w:cs="Times New Roman"/>
          <w:sz w:val="28"/>
          <w:szCs w:val="28"/>
        </w:rPr>
        <w:t>Судебная власть — это одна из ветвей государственной власти. Субъектом, осуществляющим ее, является не любой государственный орган, а вся система судебных органов, которая обладает присущими только ей возможностями и способностями воздействия на процессы, происходящие в обществе. С учетом этого</w:t>
      </w:r>
      <w:r w:rsidR="004B797F">
        <w:rPr>
          <w:rFonts w:ascii="Times New Roman" w:hAnsi="Times New Roman" w:cs="Times New Roman"/>
          <w:sz w:val="28"/>
          <w:szCs w:val="28"/>
        </w:rPr>
        <w:t>,</w:t>
      </w:r>
      <w:r w:rsidRPr="00B6283A">
        <w:rPr>
          <w:rFonts w:ascii="Times New Roman" w:hAnsi="Times New Roman" w:cs="Times New Roman"/>
          <w:sz w:val="28"/>
          <w:szCs w:val="28"/>
        </w:rPr>
        <w:t xml:space="preserve"> судебную власть можно было бы определить как реализуемые занимающими особое положение в государственном аппарате органами (судами) присущие им возможности и способности воздействия на поведение людей и социальные процессы. Из этого определения следует, что понятию судебной власти свойственно, по крайней мере, две особенности: во-первых, данная власть может реализоваться только специально создаваемыми государственными учреждениями — судами; во-вторых, у этих органов должны быть свои, присущие только им способности и возможности воздействия. Эти признаки нельзя изолировать друг от друга или противопоставлять. Осуществляя государственную власть в особой форме, суд не изолирован от других ветвей власти: он применяет законы, изданные парламентом, а исполнительная власть осуществляет его решения (тюремное содержание, исправительные работы, конфискац</w:t>
      </w:r>
      <w:r w:rsidR="005E073E">
        <w:rPr>
          <w:rFonts w:ascii="Times New Roman" w:hAnsi="Times New Roman" w:cs="Times New Roman"/>
          <w:sz w:val="28"/>
          <w:szCs w:val="28"/>
        </w:rPr>
        <w:t xml:space="preserve">ия имущества и т. п.). Вместе с </w:t>
      </w:r>
      <w:r w:rsidRPr="00B6283A">
        <w:rPr>
          <w:rFonts w:ascii="Times New Roman" w:hAnsi="Times New Roman" w:cs="Times New Roman"/>
          <w:sz w:val="28"/>
          <w:szCs w:val="28"/>
        </w:rPr>
        <w:t>тем</w:t>
      </w:r>
      <w:r w:rsidR="005E073E">
        <w:rPr>
          <w:rFonts w:ascii="Times New Roman" w:hAnsi="Times New Roman" w:cs="Times New Roman"/>
          <w:sz w:val="28"/>
          <w:szCs w:val="28"/>
        </w:rPr>
        <w:t>,</w:t>
      </w:r>
      <w:r w:rsidRPr="00B6283A">
        <w:rPr>
          <w:rFonts w:ascii="Times New Roman" w:hAnsi="Times New Roman" w:cs="Times New Roman"/>
          <w:sz w:val="28"/>
          <w:szCs w:val="28"/>
        </w:rPr>
        <w:t xml:space="preserve"> судебная власть существенно отличается от законодательной и исполнительной. Суд не принимает законы, как это, например, делает парламент (своеобразным исключением выступают прецеденты в странах англосаксонского права), и не занимается исполнительной деятельностью, подобно правительству. В отличие от законодательной судебная власть не опирается на поддержку избирателей и не имеет тех силовых механизмов, какие есть у исполнительной власти. Однако, принимая решения, судеб</w:t>
      </w:r>
      <w:r w:rsidR="005E073E">
        <w:rPr>
          <w:rFonts w:ascii="Times New Roman" w:hAnsi="Times New Roman" w:cs="Times New Roman"/>
          <w:sz w:val="28"/>
          <w:szCs w:val="28"/>
        </w:rPr>
        <w:t>ная власть может лишить человека свободы и даже</w:t>
      </w:r>
      <w:r w:rsidRPr="00B6283A">
        <w:rPr>
          <w:rFonts w:ascii="Times New Roman" w:hAnsi="Times New Roman" w:cs="Times New Roman"/>
          <w:sz w:val="28"/>
          <w:szCs w:val="28"/>
        </w:rPr>
        <w:t xml:space="preserve"> жизни, чего не имеет права делать ни законодательная, ни исполнительная власть. В отличие от законодательной и исполнительной власти, которые тесно связаны с политикой, судебная власть должна стоять над политическими конфликтами. Она не вправе руководствоваться политическими мотивами и под</w:t>
      </w:r>
      <w:r w:rsidR="005E073E">
        <w:rPr>
          <w:rFonts w:ascii="Times New Roman" w:hAnsi="Times New Roman" w:cs="Times New Roman"/>
          <w:sz w:val="28"/>
          <w:szCs w:val="28"/>
        </w:rPr>
        <w:t>даваться политическому давлению.</w:t>
      </w:r>
      <w:r w:rsidRPr="00B6283A">
        <w:rPr>
          <w:rFonts w:ascii="Times New Roman" w:hAnsi="Times New Roman" w:cs="Times New Roman"/>
          <w:sz w:val="28"/>
          <w:szCs w:val="28"/>
        </w:rPr>
        <w:t xml:space="preserve"> Вместе с тем в лице конституционных судов, принимающих политические решения, судебная власть также может участвовать в политике. Сила судебной власти </w:t>
      </w:r>
      <w:r w:rsidRPr="00B6283A">
        <w:rPr>
          <w:rFonts w:ascii="Times New Roman" w:hAnsi="Times New Roman" w:cs="Times New Roman"/>
          <w:sz w:val="28"/>
          <w:szCs w:val="28"/>
        </w:rPr>
        <w:lastRenderedPageBreak/>
        <w:t>коренится все уважении гражданами и должностными лицами, в вере в непререкаемость судебных решений и их неуклонное исполнение. Будучи органом государства, конституционный суд, однако, может противостоять государству и его учреждениям, если они нарушают законы. Судебная власть обладает многогранными полномочиями, которыми наделяются суды. Их реализация в целом и есть реализация судебной власти. Среди этих полно</w:t>
      </w:r>
      <w:r w:rsidR="00CD41C1">
        <w:rPr>
          <w:rFonts w:ascii="Times New Roman" w:hAnsi="Times New Roman" w:cs="Times New Roman"/>
          <w:sz w:val="28"/>
          <w:szCs w:val="28"/>
        </w:rPr>
        <w:t>мочий можно назвать следующие: - правосудие; - конституционный контроль; -</w:t>
      </w:r>
      <w:r w:rsidRPr="00B6283A">
        <w:rPr>
          <w:rFonts w:ascii="Times New Roman" w:hAnsi="Times New Roman" w:cs="Times New Roman"/>
          <w:sz w:val="28"/>
          <w:szCs w:val="28"/>
        </w:rPr>
        <w:t xml:space="preserve"> контроль за законностью и обоснованностью решений и действий государствен</w:t>
      </w:r>
      <w:r w:rsidR="00CD41C1">
        <w:rPr>
          <w:rFonts w:ascii="Times New Roman" w:hAnsi="Times New Roman" w:cs="Times New Roman"/>
          <w:sz w:val="28"/>
          <w:szCs w:val="28"/>
        </w:rPr>
        <w:t>ных органов и должностных лиц; -</w:t>
      </w:r>
      <w:r w:rsidRPr="00B6283A">
        <w:rPr>
          <w:rFonts w:ascii="Times New Roman" w:hAnsi="Times New Roman" w:cs="Times New Roman"/>
          <w:sz w:val="28"/>
          <w:szCs w:val="28"/>
        </w:rPr>
        <w:t xml:space="preserve"> обеспечение исполнения приговоров, иных судебных решений и реш</w:t>
      </w:r>
      <w:r w:rsidR="00CD41C1">
        <w:rPr>
          <w:rFonts w:ascii="Times New Roman" w:hAnsi="Times New Roman" w:cs="Times New Roman"/>
          <w:sz w:val="28"/>
          <w:szCs w:val="28"/>
        </w:rPr>
        <w:t>ений некоторых других органов; -</w:t>
      </w:r>
      <w:r w:rsidRPr="00B6283A">
        <w:rPr>
          <w:rFonts w:ascii="Times New Roman" w:hAnsi="Times New Roman" w:cs="Times New Roman"/>
          <w:sz w:val="28"/>
          <w:szCs w:val="28"/>
        </w:rPr>
        <w:t xml:space="preserve"> разбирательство и разрешение дел об административных правонаруш</w:t>
      </w:r>
      <w:r w:rsidR="00CD41C1">
        <w:rPr>
          <w:rFonts w:ascii="Times New Roman" w:hAnsi="Times New Roman" w:cs="Times New Roman"/>
          <w:sz w:val="28"/>
          <w:szCs w:val="28"/>
        </w:rPr>
        <w:t>ениях, подведомственных судам; -</w:t>
      </w:r>
      <w:r w:rsidRPr="00B6283A">
        <w:rPr>
          <w:rFonts w:ascii="Times New Roman" w:hAnsi="Times New Roman" w:cs="Times New Roman"/>
          <w:sz w:val="28"/>
          <w:szCs w:val="28"/>
        </w:rPr>
        <w:t xml:space="preserve"> разъяснение действующего законодательства </w:t>
      </w:r>
      <w:r w:rsidR="00CD41C1">
        <w:rPr>
          <w:rFonts w:ascii="Times New Roman" w:hAnsi="Times New Roman" w:cs="Times New Roman"/>
          <w:sz w:val="28"/>
          <w:szCs w:val="28"/>
        </w:rPr>
        <w:t>по вопросам судебной практики; -</w:t>
      </w:r>
      <w:r w:rsidRPr="00B6283A">
        <w:rPr>
          <w:rFonts w:ascii="Times New Roman" w:hAnsi="Times New Roman" w:cs="Times New Roman"/>
          <w:sz w:val="28"/>
          <w:szCs w:val="28"/>
        </w:rPr>
        <w:t xml:space="preserve"> участие в формировании судейского корпуса и содействие органам судейского сообщества. Доминирующую роль играет правосудие. Его может осуществлять только суд, и никакой другой орган. Это специфически судебное полномо</w:t>
      </w:r>
      <w:r w:rsidR="00CD41C1">
        <w:rPr>
          <w:rFonts w:ascii="Times New Roman" w:hAnsi="Times New Roman" w:cs="Times New Roman"/>
          <w:sz w:val="28"/>
          <w:szCs w:val="28"/>
        </w:rPr>
        <w:t xml:space="preserve">чие. Но судебная власть, </w:t>
      </w:r>
      <w:r w:rsidRPr="00B6283A">
        <w:rPr>
          <w:rFonts w:ascii="Times New Roman" w:hAnsi="Times New Roman" w:cs="Times New Roman"/>
          <w:sz w:val="28"/>
          <w:szCs w:val="28"/>
        </w:rPr>
        <w:t xml:space="preserve"> не сводится только к данному полномочию. Она включает и ряд других, которые, как и правосудие, имеют большое социальное значение. Эти полномочия было бы неправильно полностью отождествлять с правосудием. Можно говорить лишь о том, что их реализация тесно связана с правосудием и содействует его надлежащему осуществлению. Проведению в жизнь каждого из названных полномочий, образующих судебную власть, призвано способствовать исполнению принимаемых ими решений. Закон, к примеру, прямо провозгласил общеобязательность судебных решений всех видов. Он требует от организаций и должностных лиц, граждан неукоснительного подчинения велениям судебной власти. Круг судебных полномочий говорит и о том, что данная власть призвана выполнять важную и ответственную социальную функцию, не менее значимую, чем функции, вып</w:t>
      </w:r>
      <w:r w:rsidR="00CD41C1">
        <w:rPr>
          <w:rFonts w:ascii="Times New Roman" w:hAnsi="Times New Roman" w:cs="Times New Roman"/>
          <w:sz w:val="28"/>
          <w:szCs w:val="28"/>
        </w:rPr>
        <w:t xml:space="preserve">олняемые другими ветвями власти. </w:t>
      </w:r>
      <w:r w:rsidRPr="00B6283A">
        <w:rPr>
          <w:rFonts w:ascii="Times New Roman" w:hAnsi="Times New Roman" w:cs="Times New Roman"/>
          <w:sz w:val="28"/>
          <w:szCs w:val="28"/>
        </w:rPr>
        <w:t>А это позволяет делать вывод уже о равнозначности, равноправности и паритетности всех ветвей власти. Признание высокой социальной значимости судебной власти проявилось весьма недвусмысленно и в том, что одним из ее полномочий стал конституционный контроль. Судебная власть имеет р</w:t>
      </w:r>
      <w:r w:rsidR="00CD41C1">
        <w:rPr>
          <w:rFonts w:ascii="Times New Roman" w:hAnsi="Times New Roman" w:cs="Times New Roman"/>
          <w:sz w:val="28"/>
          <w:szCs w:val="28"/>
        </w:rPr>
        <w:t xml:space="preserve">яд существенных характеристик: - </w:t>
      </w:r>
      <w:r w:rsidRPr="00B6283A">
        <w:rPr>
          <w:rFonts w:ascii="Times New Roman" w:hAnsi="Times New Roman" w:cs="Times New Roman"/>
          <w:sz w:val="28"/>
          <w:szCs w:val="28"/>
        </w:rPr>
        <w:t>построение органов судебной власти предполагает обеспечение их независимости, ограждение от постороннего влияния как извне, так и внутри (со стороны вышестоящих инст</w:t>
      </w:r>
      <w:r w:rsidR="00CD41C1">
        <w:rPr>
          <w:rFonts w:ascii="Times New Roman" w:hAnsi="Times New Roman" w:cs="Times New Roman"/>
          <w:sz w:val="28"/>
          <w:szCs w:val="28"/>
        </w:rPr>
        <w:t>анций и судебного начальства); -</w:t>
      </w:r>
      <w:r w:rsidRPr="00B6283A">
        <w:rPr>
          <w:rFonts w:ascii="Times New Roman" w:hAnsi="Times New Roman" w:cs="Times New Roman"/>
          <w:sz w:val="28"/>
          <w:szCs w:val="28"/>
        </w:rPr>
        <w:t xml:space="preserve"> для деятельности судебной власти установлены особые правила, процедуры, отр</w:t>
      </w:r>
      <w:r w:rsidR="00CD41C1">
        <w:rPr>
          <w:rFonts w:ascii="Times New Roman" w:hAnsi="Times New Roman" w:cs="Times New Roman"/>
          <w:sz w:val="28"/>
          <w:szCs w:val="28"/>
        </w:rPr>
        <w:t>ажающие общечеловеческий опыт; -</w:t>
      </w:r>
      <w:r w:rsidRPr="00B6283A">
        <w:rPr>
          <w:rFonts w:ascii="Times New Roman" w:hAnsi="Times New Roman" w:cs="Times New Roman"/>
          <w:sz w:val="28"/>
          <w:szCs w:val="28"/>
        </w:rPr>
        <w:t xml:space="preserve"> основная цель деятельности судебной власти — обеспечить законное, обоснованное и </w:t>
      </w:r>
      <w:r w:rsidRPr="00B6283A">
        <w:rPr>
          <w:rFonts w:ascii="Times New Roman" w:hAnsi="Times New Roman" w:cs="Times New Roman"/>
          <w:sz w:val="28"/>
          <w:szCs w:val="28"/>
        </w:rPr>
        <w:lastRenderedPageBreak/>
        <w:t>справедливое решен</w:t>
      </w:r>
      <w:r w:rsidR="00CD41C1">
        <w:rPr>
          <w:rFonts w:ascii="Times New Roman" w:hAnsi="Times New Roman" w:cs="Times New Roman"/>
          <w:sz w:val="28"/>
          <w:szCs w:val="28"/>
        </w:rPr>
        <w:t>ие; -</w:t>
      </w:r>
      <w:r w:rsidRPr="00B6283A">
        <w:rPr>
          <w:rFonts w:ascii="Times New Roman" w:hAnsi="Times New Roman" w:cs="Times New Roman"/>
          <w:sz w:val="28"/>
          <w:szCs w:val="28"/>
        </w:rPr>
        <w:t xml:space="preserve"> краеугольным камнем всех судебных процедур являются гласность, коллегиальность (с некоторыми исключениями), возможность участия представителей народа в вынесении решений, равноправие сторон, учас</w:t>
      </w:r>
      <w:r w:rsidR="00CD41C1">
        <w:rPr>
          <w:rFonts w:ascii="Times New Roman" w:hAnsi="Times New Roman" w:cs="Times New Roman"/>
          <w:sz w:val="28"/>
          <w:szCs w:val="28"/>
        </w:rPr>
        <w:t>твующих в разбирательстве дел; -</w:t>
      </w:r>
      <w:r w:rsidRPr="00B6283A">
        <w:rPr>
          <w:rFonts w:ascii="Times New Roman" w:hAnsi="Times New Roman" w:cs="Times New Roman"/>
          <w:sz w:val="28"/>
          <w:szCs w:val="28"/>
        </w:rPr>
        <w:t xml:space="preserve"> центральным звеном судебной системы считаются суды, наделенные однородными полномочиями. Судебной инстанцией считается суд (или его структурное подразделение), выполняющий ту или иную судебную функцию, связанную с разрешением судебных дел (принятие решения по существу дела, проверка законности и обоснованности этих решений). Судом первой инстанции называют суд, который уполномочен принимать решение по существу тех вопросов, которые являются основными для данного дела. Суд второй (кассационной) инстанции призван проверять законность и обоснованность приговоров и др</w:t>
      </w:r>
      <w:r w:rsidR="00CD41C1">
        <w:rPr>
          <w:rFonts w:ascii="Times New Roman" w:hAnsi="Times New Roman" w:cs="Times New Roman"/>
          <w:sz w:val="28"/>
          <w:szCs w:val="28"/>
        </w:rPr>
        <w:t>угих</w:t>
      </w:r>
      <w:r w:rsidRPr="00B6283A">
        <w:rPr>
          <w:rFonts w:ascii="Times New Roman" w:hAnsi="Times New Roman" w:cs="Times New Roman"/>
          <w:sz w:val="28"/>
          <w:szCs w:val="28"/>
        </w:rPr>
        <w:t xml:space="preserve"> судебных решений, не вступивших в законную силу. Вышестоящей инстанцией или вышестоящим судом обычно называют суды, занимающие более высокую ступень по отношению к данному суду. Судебная власть осуществляется судьей единолично (при рассмотрении незначительных правонарушений) или судебной коллегией. Коллегия может состоять из одного или нескольких судей и определенного числа народных или присяжных заседателей, которые включаются в состав суда при рассмотрении серьезных уголовных дел. Судьи могут избираться или назначаться. В большинстве стран</w:t>
      </w:r>
      <w:r w:rsidR="00CD41C1">
        <w:rPr>
          <w:rFonts w:ascii="Times New Roman" w:hAnsi="Times New Roman" w:cs="Times New Roman"/>
          <w:sz w:val="28"/>
          <w:szCs w:val="28"/>
        </w:rPr>
        <w:t xml:space="preserve"> они назначаются пожизненно или</w:t>
      </w:r>
      <w:r w:rsidRPr="00B6283A">
        <w:rPr>
          <w:rFonts w:ascii="Times New Roman" w:hAnsi="Times New Roman" w:cs="Times New Roman"/>
          <w:sz w:val="28"/>
          <w:szCs w:val="28"/>
        </w:rPr>
        <w:t xml:space="preserve"> чаще, до достижения определенного возраста (65 — 70 лет). В некоторых странах судьи первоначально назначаются на определенный срок, а затем избираются пожизненно. Кандидат на должность судьи должен иметь высшее юридическое образование, незапятнанную репутаци</w:t>
      </w:r>
      <w:r w:rsidR="00CD41C1">
        <w:rPr>
          <w:rFonts w:ascii="Times New Roman" w:hAnsi="Times New Roman" w:cs="Times New Roman"/>
          <w:sz w:val="28"/>
          <w:szCs w:val="28"/>
        </w:rPr>
        <w:t xml:space="preserve">ю (это может относиться и к </w:t>
      </w:r>
      <w:proofErr w:type="spellStart"/>
      <w:r w:rsidR="00CD41C1">
        <w:rPr>
          <w:rFonts w:ascii="Times New Roman" w:hAnsi="Times New Roman" w:cs="Times New Roman"/>
          <w:sz w:val="28"/>
          <w:szCs w:val="28"/>
        </w:rPr>
        <w:t>блии</w:t>
      </w:r>
      <w:r w:rsidRPr="00B6283A">
        <w:rPr>
          <w:rFonts w:ascii="Times New Roman" w:hAnsi="Times New Roman" w:cs="Times New Roman"/>
          <w:sz w:val="28"/>
          <w:szCs w:val="28"/>
        </w:rPr>
        <w:t>жайшим</w:t>
      </w:r>
      <w:proofErr w:type="spellEnd"/>
      <w:r w:rsidRPr="00B6283A">
        <w:rPr>
          <w:rFonts w:ascii="Times New Roman" w:hAnsi="Times New Roman" w:cs="Times New Roman"/>
          <w:sz w:val="28"/>
          <w:szCs w:val="28"/>
        </w:rPr>
        <w:t xml:space="preserve"> родственникам), определенный жизненный опыт и сравнительно большой юридический стаж. Судьи не могут осуществлять предпринимательскую деятельность, выполнять иную оплачиваемую работу, кроме преподавательской и научно-исследовательской. Во многих странах они не могут состоять в политических партиях, участвовать в политической деятельности и забастовках. Списки заседателей (присяжных), в которые обычно включаются добропорядочные граждане, составляются муниципалитетами или специальными комиссиями. Для каждого конкретного заседания их определяют по жребию, путем случайно</w:t>
      </w:r>
      <w:r w:rsidR="00CD41C1">
        <w:rPr>
          <w:rFonts w:ascii="Times New Roman" w:hAnsi="Times New Roman" w:cs="Times New Roman"/>
          <w:sz w:val="28"/>
          <w:szCs w:val="28"/>
        </w:rPr>
        <w:t xml:space="preserve">й </w:t>
      </w:r>
      <w:r w:rsidRPr="00B6283A">
        <w:rPr>
          <w:rFonts w:ascii="Times New Roman" w:hAnsi="Times New Roman" w:cs="Times New Roman"/>
          <w:sz w:val="28"/>
          <w:szCs w:val="28"/>
        </w:rPr>
        <w:t xml:space="preserve"> выборки. Народные заседатели наравне с судьей участвуют в постановлении решения, определении наказания и т. п. Присяжные (чаще всего в англосаксонских странах) лишь принимают решения о виновности или невиновности, а наказание назначает судья. Судебные решения, принимаемые в процессе или по итогам отправления правосудия (приговоры </w:t>
      </w:r>
      <w:r w:rsidRPr="00B6283A">
        <w:rPr>
          <w:rFonts w:ascii="Times New Roman" w:hAnsi="Times New Roman" w:cs="Times New Roman"/>
          <w:sz w:val="28"/>
          <w:szCs w:val="28"/>
        </w:rPr>
        <w:lastRenderedPageBreak/>
        <w:t>по уголовным делам, решения по гражданским делам и т. д.) и нередко именуемые в юридической литературе актами правосудия, в соответствии с законодательством наделяются особыми свойствами. Одно из них — общеобязательность. Она означает, в частности, что вступившие в законную силу приговор, определение или постановление, вынесенные судом при рассмотрении уголовного дела, являются обязательными для всех государственных и общественных организаций, учреждений и предприятий, должностных лиц и граждан и подлежат исполнению на всей территории. Правосудие относится к числу важнейших полномочий, осуществление которых связано с функционированием судебной власти. И в системе правоохранительной деятельности, и в составе полномочий судебной власти оно занимает центральное место. Правосудие отлича</w:t>
      </w:r>
      <w:r w:rsidR="00CD41C1">
        <w:rPr>
          <w:rFonts w:ascii="Times New Roman" w:hAnsi="Times New Roman" w:cs="Times New Roman"/>
          <w:sz w:val="28"/>
          <w:szCs w:val="28"/>
        </w:rPr>
        <w:t>ется целым рядом особенностей: -</w:t>
      </w:r>
      <w:r w:rsidRPr="00B6283A">
        <w:rPr>
          <w:rFonts w:ascii="Times New Roman" w:hAnsi="Times New Roman" w:cs="Times New Roman"/>
          <w:sz w:val="28"/>
          <w:szCs w:val="28"/>
        </w:rPr>
        <w:t xml:space="preserve"> отправление правосудия тесно связано с принятием решений по кардинальным вопросам реализации социально-экономических, политических и личных прав и свобод человек и гражданина, прав и законных интересов госуд</w:t>
      </w:r>
      <w:r w:rsidR="00CD41C1">
        <w:rPr>
          <w:rFonts w:ascii="Times New Roman" w:hAnsi="Times New Roman" w:cs="Times New Roman"/>
          <w:sz w:val="28"/>
          <w:szCs w:val="28"/>
        </w:rPr>
        <w:t>арственных и иных организаций; -</w:t>
      </w:r>
      <w:r w:rsidRPr="00B6283A">
        <w:rPr>
          <w:rFonts w:ascii="Times New Roman" w:hAnsi="Times New Roman" w:cs="Times New Roman"/>
          <w:sz w:val="28"/>
          <w:szCs w:val="28"/>
        </w:rPr>
        <w:t xml:space="preserve"> правосудию принадлежит решающее слово при признании конкретного лица виновным в совершении преступления и назначении ему меры наказания либо иного определенного в законе воздействия, а равно при реабилитации тех, кто незаконно и необоснованно </w:t>
      </w:r>
      <w:r w:rsidR="00CD41C1">
        <w:rPr>
          <w:rFonts w:ascii="Times New Roman" w:hAnsi="Times New Roman" w:cs="Times New Roman"/>
          <w:sz w:val="28"/>
          <w:szCs w:val="28"/>
        </w:rPr>
        <w:t>привлекался к ответственности; -</w:t>
      </w:r>
      <w:r w:rsidRPr="00B6283A">
        <w:rPr>
          <w:rFonts w:ascii="Times New Roman" w:hAnsi="Times New Roman" w:cs="Times New Roman"/>
          <w:sz w:val="28"/>
          <w:szCs w:val="28"/>
        </w:rPr>
        <w:t xml:space="preserve"> правосудие является способом разрешения споров (имущественных и некоторых других), возникающих в сфере экономической деятельности между государственными и негосударст</w:t>
      </w:r>
      <w:r w:rsidR="00CD41C1">
        <w:rPr>
          <w:rFonts w:ascii="Times New Roman" w:hAnsi="Times New Roman" w:cs="Times New Roman"/>
          <w:sz w:val="28"/>
          <w:szCs w:val="28"/>
        </w:rPr>
        <w:t>венными организациями; -</w:t>
      </w:r>
      <w:r w:rsidRPr="00B6283A">
        <w:rPr>
          <w:rFonts w:ascii="Times New Roman" w:hAnsi="Times New Roman" w:cs="Times New Roman"/>
          <w:sz w:val="28"/>
          <w:szCs w:val="28"/>
        </w:rPr>
        <w:t xml:space="preserve"> неисполнение судебного решения или воспрепятствование исполнению может повлечь применение различного рода санкций в отно</w:t>
      </w:r>
      <w:r w:rsidR="00CD41C1">
        <w:rPr>
          <w:rFonts w:ascii="Times New Roman" w:hAnsi="Times New Roman" w:cs="Times New Roman"/>
          <w:sz w:val="28"/>
          <w:szCs w:val="28"/>
        </w:rPr>
        <w:t>шении тех, кто повинен в этом; -</w:t>
      </w:r>
      <w:r w:rsidRPr="00B6283A">
        <w:rPr>
          <w:rFonts w:ascii="Times New Roman" w:hAnsi="Times New Roman" w:cs="Times New Roman"/>
          <w:sz w:val="28"/>
          <w:szCs w:val="28"/>
        </w:rPr>
        <w:t xml:space="preserve"> правосудие может осуществляться с соблюдением особого порядка (процедуры), который детально регламентируется законом. </w:t>
      </w:r>
      <w:r w:rsidR="00CD41C1">
        <w:rPr>
          <w:rFonts w:ascii="Times New Roman" w:hAnsi="Times New Roman" w:cs="Times New Roman"/>
          <w:sz w:val="28"/>
          <w:szCs w:val="28"/>
        </w:rPr>
        <w:t>З</w:t>
      </w:r>
      <w:r w:rsidRPr="00B6283A">
        <w:rPr>
          <w:rFonts w:ascii="Times New Roman" w:hAnsi="Times New Roman" w:cs="Times New Roman"/>
          <w:sz w:val="28"/>
          <w:szCs w:val="28"/>
        </w:rPr>
        <w:t>акон подчеркивает, что рассмотрение и разрешение гражданских и уголовных дел должно происходить в судебных заседаниях. А это значит, что разбирательство дела и принятие по нему решения либо вынесение приговора возможно лишь при неуклонно</w:t>
      </w:r>
      <w:r w:rsidR="00CD41C1">
        <w:rPr>
          <w:rFonts w:ascii="Times New Roman" w:hAnsi="Times New Roman" w:cs="Times New Roman"/>
          <w:sz w:val="28"/>
          <w:szCs w:val="28"/>
        </w:rPr>
        <w:t>м соблюдении законодательства; -</w:t>
      </w:r>
      <w:r w:rsidRPr="00B6283A">
        <w:rPr>
          <w:rFonts w:ascii="Times New Roman" w:hAnsi="Times New Roman" w:cs="Times New Roman"/>
          <w:sz w:val="28"/>
          <w:szCs w:val="28"/>
        </w:rPr>
        <w:t xml:space="preserve"> все процессуальные предписания, в конечном счете, направлены на установление истины и принятие законного, обоснованного и спра</w:t>
      </w:r>
      <w:r w:rsidR="00CD41C1">
        <w:rPr>
          <w:rFonts w:ascii="Times New Roman" w:hAnsi="Times New Roman" w:cs="Times New Roman"/>
          <w:sz w:val="28"/>
          <w:szCs w:val="28"/>
        </w:rPr>
        <w:t>ведливого решения по существу; -</w:t>
      </w:r>
      <w:r w:rsidRPr="00B6283A">
        <w:rPr>
          <w:rFonts w:ascii="Times New Roman" w:hAnsi="Times New Roman" w:cs="Times New Roman"/>
          <w:sz w:val="28"/>
          <w:szCs w:val="28"/>
        </w:rPr>
        <w:t xml:space="preserve"> правосудие может осуществляться только особым органом — судом (судьей). Никакой другой орган или другое должностное лицо не вправе выполнять эту деятельность. С учетом отмеченных отличительных признаков правосудие можно было бы определить</w:t>
      </w:r>
      <w:r w:rsidR="00CD41C1">
        <w:rPr>
          <w:rFonts w:ascii="Times New Roman" w:hAnsi="Times New Roman" w:cs="Times New Roman"/>
          <w:sz w:val="28"/>
          <w:szCs w:val="28"/>
        </w:rPr>
        <w:t>,</w:t>
      </w:r>
      <w:r w:rsidRPr="00B6283A">
        <w:rPr>
          <w:rFonts w:ascii="Times New Roman" w:hAnsi="Times New Roman" w:cs="Times New Roman"/>
          <w:sz w:val="28"/>
          <w:szCs w:val="28"/>
        </w:rPr>
        <w:t xml:space="preserve"> как осуществляемую судом правоохранительную деятельность по рассмотрению и разрешению гражданских и уголовных дел при неуклонном соблюдении требовании закона и установленного им порядка, </w:t>
      </w:r>
      <w:r w:rsidRPr="00B6283A">
        <w:rPr>
          <w:rFonts w:ascii="Times New Roman" w:hAnsi="Times New Roman" w:cs="Times New Roman"/>
          <w:sz w:val="28"/>
          <w:szCs w:val="28"/>
        </w:rPr>
        <w:lastRenderedPageBreak/>
        <w:t>обеспечивающих законность, обоснованность, справедливость и общеобязательность судебных решений. Демократические основы (принципы) правосудия — это общие руководящие, исходные положения, определяющие наибо</w:t>
      </w:r>
      <w:r>
        <w:rPr>
          <w:rFonts w:ascii="Times New Roman" w:hAnsi="Times New Roman" w:cs="Times New Roman"/>
          <w:sz w:val="28"/>
          <w:szCs w:val="28"/>
        </w:rPr>
        <w:t xml:space="preserve">лее </w:t>
      </w:r>
      <w:r w:rsidR="009F34C0" w:rsidRPr="009F34C0">
        <w:rPr>
          <w:rFonts w:ascii="Times New Roman" w:hAnsi="Times New Roman" w:cs="Times New Roman"/>
          <w:sz w:val="28"/>
          <w:szCs w:val="28"/>
        </w:rPr>
        <w:t>существенные стороны данного вида государственной деятельности. Такие положения являются основополагающими для всех предписаний законодательства по вопросам организации правосудия, роли и места его органов в государственном механизме и политиче</w:t>
      </w:r>
      <w:r w:rsidR="009F34C0">
        <w:rPr>
          <w:rFonts w:ascii="Times New Roman" w:hAnsi="Times New Roman" w:cs="Times New Roman"/>
          <w:sz w:val="28"/>
          <w:szCs w:val="28"/>
        </w:rPr>
        <w:t>ской</w:t>
      </w:r>
      <w:r w:rsidR="009F34C0" w:rsidRPr="009F34C0">
        <w:t xml:space="preserve"> </w:t>
      </w:r>
      <w:r w:rsidR="009F34C0">
        <w:rPr>
          <w:rFonts w:ascii="Times New Roman" w:hAnsi="Times New Roman" w:cs="Times New Roman"/>
          <w:sz w:val="28"/>
          <w:szCs w:val="28"/>
        </w:rPr>
        <w:t xml:space="preserve"> системе общества.</w:t>
      </w:r>
    </w:p>
    <w:p w:rsidR="009F34C0" w:rsidRDefault="009F34C0" w:rsidP="009F34C0">
      <w:pPr>
        <w:jc w:val="both"/>
        <w:rPr>
          <w:rFonts w:ascii="Times New Roman" w:hAnsi="Times New Roman" w:cs="Times New Roman"/>
          <w:sz w:val="28"/>
          <w:szCs w:val="28"/>
        </w:rPr>
      </w:pPr>
      <w:r w:rsidRPr="009F34C0">
        <w:rPr>
          <w:rFonts w:ascii="Times New Roman" w:hAnsi="Times New Roman" w:cs="Times New Roman"/>
          <w:sz w:val="28"/>
          <w:szCs w:val="28"/>
        </w:rPr>
        <w:t xml:space="preserve">К числу основных принципов правосудия относятся: а) доступность суда для всех физических или юридических лиц; б) публичность (открытость) суда. Лишь в некоторых случаях (вопросы государственной тайны, интимные отношения) проводятся закрытые заседания; в) независимость суда и подчинение его только закону; г) возможность обжалования судебного решения в другом суде; </w:t>
      </w:r>
      <w:proofErr w:type="spellStart"/>
      <w:r w:rsidRPr="009F34C0">
        <w:rPr>
          <w:rFonts w:ascii="Times New Roman" w:hAnsi="Times New Roman" w:cs="Times New Roman"/>
          <w:sz w:val="28"/>
          <w:szCs w:val="28"/>
        </w:rPr>
        <w:t>д</w:t>
      </w:r>
      <w:proofErr w:type="spellEnd"/>
      <w:r w:rsidRPr="009F34C0">
        <w:rPr>
          <w:rFonts w:ascii="Times New Roman" w:hAnsi="Times New Roman" w:cs="Times New Roman"/>
          <w:sz w:val="28"/>
          <w:szCs w:val="28"/>
        </w:rPr>
        <w:t>) ведение судопроизводства на языке, понимаемом сторонами, или с участием переводчика; е) ответственность государства за судебную ошибку</w:t>
      </w:r>
      <w:r>
        <w:rPr>
          <w:rFonts w:ascii="Times New Roman" w:hAnsi="Times New Roman" w:cs="Times New Roman"/>
          <w:sz w:val="28"/>
          <w:szCs w:val="28"/>
        </w:rPr>
        <w:t>.</w:t>
      </w:r>
    </w:p>
    <w:p w:rsidR="009F34C0" w:rsidRDefault="009F34C0" w:rsidP="009F34C0">
      <w:pPr>
        <w:jc w:val="both"/>
        <w:rPr>
          <w:rFonts w:ascii="Times New Roman" w:hAnsi="Times New Roman" w:cs="Times New Roman"/>
          <w:sz w:val="28"/>
          <w:szCs w:val="28"/>
        </w:rPr>
      </w:pPr>
      <w:r w:rsidRPr="009F34C0">
        <w:rPr>
          <w:rFonts w:ascii="Times New Roman" w:hAnsi="Times New Roman" w:cs="Times New Roman"/>
          <w:sz w:val="28"/>
          <w:szCs w:val="28"/>
        </w:rPr>
        <w:t>В совокупности принципы образуют тот каркас, который служит опорой для всех конкретных законодательных предписаний, регулирующих пр</w:t>
      </w:r>
      <w:r>
        <w:rPr>
          <w:rFonts w:ascii="Times New Roman" w:hAnsi="Times New Roman" w:cs="Times New Roman"/>
          <w:sz w:val="28"/>
          <w:szCs w:val="28"/>
        </w:rPr>
        <w:t xml:space="preserve">авосудие. </w:t>
      </w:r>
    </w:p>
    <w:p w:rsidR="009F34C0" w:rsidRDefault="009F34C0" w:rsidP="009F34C0">
      <w:pPr>
        <w:jc w:val="both"/>
        <w:rPr>
          <w:rFonts w:ascii="Times New Roman" w:hAnsi="Times New Roman" w:cs="Times New Roman"/>
          <w:sz w:val="28"/>
          <w:szCs w:val="28"/>
        </w:rPr>
      </w:pPr>
      <w:r w:rsidRPr="009F34C0">
        <w:rPr>
          <w:rFonts w:ascii="Times New Roman" w:hAnsi="Times New Roman" w:cs="Times New Roman"/>
          <w:sz w:val="28"/>
          <w:szCs w:val="28"/>
        </w:rPr>
        <w:t xml:space="preserve">Система судов в ряде стран, в т. ч. в Республике Беларусь, строится на принципах территориальности и специализации. По территориальному принципу в районах создаются районные суды, в областях — областные и т. д. К числу специальных судов обычно относятся: арбитражные, хозяйственные, военные, административные, трудовые и др. Особая роль среди специальных судов принадлежит конституционным судам, осуществляющим функцию контроля за конституционностью нормативных актов (в некоторых странах подобную функцию выполняют общие суды). Правовые акты, признанные конституционным судом не соответствующими конституции, утрачивают свою </w:t>
      </w:r>
      <w:r>
        <w:rPr>
          <w:rFonts w:ascii="Times New Roman" w:hAnsi="Times New Roman" w:cs="Times New Roman"/>
          <w:sz w:val="28"/>
          <w:szCs w:val="28"/>
        </w:rPr>
        <w:t>силу.</w:t>
      </w:r>
    </w:p>
    <w:p w:rsidR="009F34C0" w:rsidRDefault="009F34C0" w:rsidP="009F34C0">
      <w:pPr>
        <w:jc w:val="both"/>
        <w:rPr>
          <w:rFonts w:ascii="Times New Roman" w:hAnsi="Times New Roman" w:cs="Times New Roman"/>
          <w:sz w:val="28"/>
          <w:szCs w:val="28"/>
        </w:rPr>
      </w:pPr>
      <w:r w:rsidRPr="009F34C0">
        <w:rPr>
          <w:rFonts w:ascii="Times New Roman" w:hAnsi="Times New Roman" w:cs="Times New Roman"/>
          <w:sz w:val="28"/>
          <w:szCs w:val="28"/>
        </w:rPr>
        <w:t>Построение органов власти в соответствии с принципом разделения властей обеспечивает действие системы сдержек и противовесов для того, чтобы они дополняли и контролиров</w:t>
      </w:r>
      <w:r>
        <w:rPr>
          <w:rFonts w:ascii="Times New Roman" w:hAnsi="Times New Roman" w:cs="Times New Roman"/>
          <w:sz w:val="28"/>
          <w:szCs w:val="28"/>
        </w:rPr>
        <w:t xml:space="preserve">али действия друг друга. </w:t>
      </w:r>
    </w:p>
    <w:p w:rsidR="0074443C" w:rsidRDefault="0074443C" w:rsidP="009F34C0">
      <w:pPr>
        <w:jc w:val="both"/>
        <w:rPr>
          <w:rFonts w:ascii="Times New Roman" w:hAnsi="Times New Roman" w:cs="Times New Roman"/>
          <w:sz w:val="28"/>
          <w:szCs w:val="28"/>
        </w:rPr>
      </w:pPr>
    </w:p>
    <w:p w:rsidR="0074443C" w:rsidRDefault="0074443C" w:rsidP="009F34C0">
      <w:pPr>
        <w:jc w:val="both"/>
        <w:rPr>
          <w:rFonts w:ascii="Times New Roman" w:hAnsi="Times New Roman" w:cs="Times New Roman"/>
          <w:sz w:val="28"/>
          <w:szCs w:val="28"/>
        </w:rPr>
      </w:pPr>
    </w:p>
    <w:p w:rsidR="0074443C" w:rsidRDefault="0074443C" w:rsidP="009F34C0">
      <w:pPr>
        <w:jc w:val="both"/>
        <w:rPr>
          <w:rFonts w:ascii="Times New Roman" w:hAnsi="Times New Roman" w:cs="Times New Roman"/>
          <w:sz w:val="28"/>
          <w:szCs w:val="28"/>
        </w:rPr>
      </w:pPr>
    </w:p>
    <w:p w:rsidR="0074443C" w:rsidRDefault="0074443C" w:rsidP="009F34C0">
      <w:pPr>
        <w:jc w:val="both"/>
        <w:rPr>
          <w:rFonts w:ascii="Times New Roman" w:hAnsi="Times New Roman" w:cs="Times New Roman"/>
          <w:sz w:val="28"/>
          <w:szCs w:val="28"/>
        </w:rPr>
      </w:pPr>
      <w:r>
        <w:rPr>
          <w:rFonts w:ascii="Times New Roman" w:hAnsi="Times New Roman" w:cs="Times New Roman"/>
          <w:sz w:val="28"/>
          <w:szCs w:val="28"/>
        </w:rPr>
        <w:t xml:space="preserve">                               2.</w:t>
      </w:r>
      <w:r w:rsidR="00EF1130">
        <w:rPr>
          <w:rFonts w:ascii="Times New Roman" w:hAnsi="Times New Roman" w:cs="Times New Roman"/>
          <w:sz w:val="28"/>
          <w:szCs w:val="28"/>
        </w:rPr>
        <w:t>Понятие уголовного права.</w:t>
      </w:r>
    </w:p>
    <w:p w:rsidR="00EF1130" w:rsidRDefault="00EF1130" w:rsidP="009F34C0">
      <w:pPr>
        <w:jc w:val="both"/>
        <w:rPr>
          <w:rFonts w:ascii="Times New Roman" w:hAnsi="Times New Roman" w:cs="Times New Roman"/>
          <w:sz w:val="28"/>
          <w:szCs w:val="28"/>
        </w:rPr>
      </w:pPr>
    </w:p>
    <w:p w:rsidR="00EF1130" w:rsidRPr="00EF1130" w:rsidRDefault="00EF1130" w:rsidP="00EF1130">
      <w:pPr>
        <w:pStyle w:val="a3"/>
        <w:shd w:val="clear" w:color="auto" w:fill="FFFFFF"/>
        <w:spacing w:before="0" w:beforeAutospacing="0" w:after="0" w:afterAutospacing="0" w:line="204" w:lineRule="atLeast"/>
        <w:rPr>
          <w:color w:val="000000"/>
          <w:sz w:val="28"/>
          <w:szCs w:val="28"/>
        </w:rPr>
      </w:pPr>
      <w:r w:rsidRPr="00EF1130">
        <w:rPr>
          <w:rStyle w:val="apple-converted-space"/>
          <w:b/>
          <w:bCs/>
          <w:color w:val="000000"/>
          <w:sz w:val="28"/>
          <w:szCs w:val="28"/>
        </w:rPr>
        <w:t> </w:t>
      </w:r>
      <w:r w:rsidRPr="00EF1130">
        <w:rPr>
          <w:rStyle w:val="a4"/>
          <w:color w:val="000000"/>
          <w:sz w:val="28"/>
          <w:szCs w:val="28"/>
        </w:rPr>
        <w:t>Уголовное право — это прежде всего отрасль права</w:t>
      </w:r>
      <w:r w:rsidR="00E87E49">
        <w:rPr>
          <w:color w:val="000000"/>
          <w:sz w:val="28"/>
          <w:szCs w:val="28"/>
        </w:rPr>
        <w:t>, т.е. система уголовно-право</w:t>
      </w:r>
      <w:r w:rsidRPr="00EF1130">
        <w:rPr>
          <w:color w:val="000000"/>
          <w:sz w:val="28"/>
          <w:szCs w:val="28"/>
        </w:rPr>
        <w:t>вых норм, установленных государством (законодательной властью) в целях регулирования и охраны общественных отношений от преступных посягательств. Уголовно-правовые нормы определяют задачи уголовного законодательства и пределы его действия, основание и принципы уголовной ответственности, понятия преступления и наказания, круг общественно опасных деяний, признаваемых преступлениями, закрепляют систему наказаний, порядок и правила их применения, основания и порядок освобождения от уголовной ответственности и от наказания, регулируют иные уголовно-правовые институты. Будучи самостоятельной отраслью в системе российского права, уголовное право характеризуется как общими признаками, присущими праву в целом, так и отличительными признаками, которые вытекают из его отраслевой принадлежности и заключаются в особенностях его задач, предмета и метода.</w:t>
      </w:r>
    </w:p>
    <w:p w:rsidR="00EF1130" w:rsidRPr="00EF1130" w:rsidRDefault="00EF1130" w:rsidP="00EF1130">
      <w:pPr>
        <w:pStyle w:val="a3"/>
        <w:shd w:val="clear" w:color="auto" w:fill="FFFFFF"/>
        <w:spacing w:before="0" w:beforeAutospacing="0" w:after="0" w:afterAutospacing="0" w:line="204" w:lineRule="atLeast"/>
        <w:rPr>
          <w:color w:val="000000"/>
          <w:sz w:val="28"/>
          <w:szCs w:val="28"/>
        </w:rPr>
      </w:pPr>
      <w:r w:rsidRPr="00EF1130">
        <w:rPr>
          <w:rStyle w:val="a4"/>
          <w:color w:val="000000"/>
          <w:sz w:val="28"/>
          <w:szCs w:val="28"/>
        </w:rPr>
        <w:t>Как отрасль законодательства</w:t>
      </w:r>
      <w:r w:rsidRPr="00EF1130">
        <w:rPr>
          <w:rStyle w:val="apple-converted-space"/>
          <w:color w:val="000000"/>
          <w:sz w:val="28"/>
          <w:szCs w:val="28"/>
        </w:rPr>
        <w:t> </w:t>
      </w:r>
      <w:r w:rsidRPr="00EF1130">
        <w:rPr>
          <w:color w:val="000000"/>
          <w:sz w:val="28"/>
          <w:szCs w:val="28"/>
        </w:rPr>
        <w:t>уголовное право представляет собой совокупность законов, содержащих нормы уголовного права (закон, как известно, есть источник, содержащий правовые нормы, форма их выражения). Согласно ст. I УК уголовное законодательство РФ состоит из Уголовного кодекса; новые законы, предусматривающие уголовную ответственность, подлежат включению в УК</w:t>
      </w:r>
      <w:r w:rsidRPr="00EF1130">
        <w:rPr>
          <w:color w:val="000000"/>
          <w:sz w:val="28"/>
          <w:szCs w:val="28"/>
          <w:vertAlign w:val="superscript"/>
        </w:rPr>
        <w:t>1</w:t>
      </w:r>
      <w:r w:rsidRPr="00EF1130">
        <w:rPr>
          <w:color w:val="000000"/>
          <w:sz w:val="28"/>
          <w:szCs w:val="28"/>
        </w:rPr>
        <w:t>.</w:t>
      </w:r>
    </w:p>
    <w:p w:rsidR="00EF1130" w:rsidRPr="00EF1130" w:rsidRDefault="00EF1130" w:rsidP="00EF1130">
      <w:pPr>
        <w:pStyle w:val="a3"/>
        <w:shd w:val="clear" w:color="auto" w:fill="FFFFFF"/>
        <w:spacing w:before="0" w:beforeAutospacing="0" w:after="0" w:afterAutospacing="0" w:line="204" w:lineRule="atLeast"/>
        <w:rPr>
          <w:color w:val="000000"/>
          <w:sz w:val="28"/>
          <w:szCs w:val="28"/>
        </w:rPr>
      </w:pPr>
      <w:r w:rsidRPr="00EF1130">
        <w:rPr>
          <w:rStyle w:val="a4"/>
          <w:color w:val="000000"/>
          <w:sz w:val="28"/>
          <w:szCs w:val="28"/>
        </w:rPr>
        <w:t>Как отрасль юридической науки</w:t>
      </w:r>
      <w:r w:rsidRPr="00EF1130">
        <w:rPr>
          <w:rStyle w:val="apple-converted-space"/>
          <w:color w:val="000000"/>
          <w:sz w:val="28"/>
          <w:szCs w:val="28"/>
        </w:rPr>
        <w:t> </w:t>
      </w:r>
      <w:r w:rsidRPr="00EF1130">
        <w:rPr>
          <w:color w:val="000000"/>
          <w:sz w:val="28"/>
          <w:szCs w:val="28"/>
        </w:rPr>
        <w:t>уголовное право — это одновременно исследовательская деятельность, направленная на получение нового знания о самых разных аспектах уголовного права, и совокупность идей, взглядов и представлений об этом, полученных в результате исследовательской деятельности и воплощенных в различных теоретических концепциях.</w:t>
      </w:r>
    </w:p>
    <w:p w:rsidR="00EF1130" w:rsidRDefault="00EF1130" w:rsidP="00EF1130">
      <w:pPr>
        <w:pStyle w:val="a3"/>
        <w:shd w:val="clear" w:color="auto" w:fill="FFFFFF"/>
        <w:spacing w:before="0" w:beforeAutospacing="0" w:after="0" w:afterAutospacing="0" w:line="204" w:lineRule="atLeast"/>
        <w:rPr>
          <w:color w:val="000000"/>
          <w:sz w:val="28"/>
          <w:szCs w:val="28"/>
        </w:rPr>
      </w:pPr>
      <w:r w:rsidRPr="00EF1130">
        <w:rPr>
          <w:rStyle w:val="a4"/>
          <w:color w:val="000000"/>
          <w:sz w:val="28"/>
          <w:szCs w:val="28"/>
        </w:rPr>
        <w:t>Как учебная дисциплина</w:t>
      </w:r>
      <w:r w:rsidRPr="00EF1130">
        <w:rPr>
          <w:rStyle w:val="apple-converted-space"/>
          <w:color w:val="000000"/>
          <w:sz w:val="28"/>
          <w:szCs w:val="28"/>
        </w:rPr>
        <w:t> </w:t>
      </w:r>
      <w:r w:rsidRPr="00EF1130">
        <w:rPr>
          <w:color w:val="000000"/>
          <w:sz w:val="28"/>
          <w:szCs w:val="28"/>
        </w:rPr>
        <w:t>уголовное право есть совокупность знаний, приобретаемых студентами-юристами в рамках учебной программы «уголовное право».</w:t>
      </w:r>
    </w:p>
    <w:p w:rsidR="00E87E49" w:rsidRDefault="00E87E49" w:rsidP="00EF1130">
      <w:pPr>
        <w:pStyle w:val="a3"/>
        <w:shd w:val="clear" w:color="auto" w:fill="FFFFFF"/>
        <w:spacing w:before="0" w:beforeAutospacing="0" w:after="0" w:afterAutospacing="0" w:line="204" w:lineRule="atLeast"/>
        <w:rPr>
          <w:color w:val="000000"/>
          <w:sz w:val="28"/>
          <w:szCs w:val="28"/>
        </w:rPr>
      </w:pPr>
    </w:p>
    <w:p w:rsidR="00E87E49" w:rsidRPr="00E87E49" w:rsidRDefault="00E87E49" w:rsidP="00E87E49">
      <w:pPr>
        <w:pBdr>
          <w:bottom w:val="dotted" w:sz="4" w:space="3" w:color="999999"/>
        </w:pBdr>
        <w:shd w:val="clear" w:color="auto" w:fill="FFFFFF"/>
        <w:spacing w:after="0" w:line="240" w:lineRule="auto"/>
        <w:outlineLvl w:val="1"/>
        <w:rPr>
          <w:rFonts w:ascii="Times New Roman" w:eastAsia="Times New Roman" w:hAnsi="Times New Roman" w:cs="Times New Roman"/>
          <w:b/>
          <w:bCs/>
          <w:smallCaps/>
          <w:color w:val="000000"/>
          <w:sz w:val="28"/>
          <w:szCs w:val="28"/>
          <w:lang w:eastAsia="ru-RU"/>
        </w:rPr>
      </w:pPr>
      <w:r w:rsidRPr="00E87E49">
        <w:rPr>
          <w:rFonts w:ascii="Times New Roman" w:eastAsia="Times New Roman" w:hAnsi="Times New Roman" w:cs="Times New Roman"/>
          <w:b/>
          <w:bCs/>
          <w:smallCaps/>
          <w:color w:val="000000"/>
          <w:sz w:val="28"/>
          <w:szCs w:val="28"/>
          <w:lang w:eastAsia="ru-RU"/>
        </w:rPr>
        <w:t>Предмет уголовного права</w:t>
      </w:r>
    </w:p>
    <w:p w:rsidR="00E87E49" w:rsidRPr="00E87E49" w:rsidRDefault="00E87E49" w:rsidP="00E87E49">
      <w:pPr>
        <w:shd w:val="clear" w:color="auto" w:fill="FFFFFF"/>
        <w:spacing w:after="0" w:line="204" w:lineRule="atLeast"/>
        <w:rPr>
          <w:rFonts w:ascii="Times New Roman" w:eastAsia="Times New Roman" w:hAnsi="Times New Roman" w:cs="Times New Roman"/>
          <w:color w:val="000000"/>
          <w:sz w:val="28"/>
          <w:szCs w:val="28"/>
          <w:lang w:eastAsia="ru-RU"/>
        </w:rPr>
      </w:pPr>
      <w:r w:rsidRPr="00E87E49">
        <w:rPr>
          <w:rFonts w:ascii="Times New Roman" w:eastAsia="Times New Roman" w:hAnsi="Times New Roman" w:cs="Times New Roman"/>
          <w:color w:val="000000"/>
          <w:sz w:val="28"/>
          <w:szCs w:val="28"/>
          <w:lang w:eastAsia="ru-RU"/>
        </w:rPr>
        <w:t>Объективно существующие особенности отдельных видов общественных отношений, лежащие в основе деления системы права на отрасли, а также социальное назначение уголовного права и стоящие перед ним задачи определяют особенности его предмета и методов как самостоятельной отрасли российского права.</w:t>
      </w:r>
      <w:r w:rsidRPr="00E87E49">
        <w:rPr>
          <w:rFonts w:ascii="Times New Roman" w:eastAsia="Times New Roman" w:hAnsi="Times New Roman" w:cs="Times New Roman"/>
          <w:b/>
          <w:bCs/>
          <w:color w:val="000000"/>
          <w:sz w:val="28"/>
          <w:szCs w:val="28"/>
          <w:lang w:eastAsia="ru-RU"/>
        </w:rPr>
        <w:t> Предмет в уголовном праве</w:t>
      </w:r>
      <w:r w:rsidRPr="00E87E49">
        <w:rPr>
          <w:rFonts w:ascii="Times New Roman" w:eastAsia="Times New Roman" w:hAnsi="Times New Roman" w:cs="Times New Roman"/>
          <w:color w:val="000000"/>
          <w:sz w:val="28"/>
          <w:szCs w:val="28"/>
          <w:lang w:eastAsia="ru-RU"/>
        </w:rPr>
        <w:t> — это то, что регулируется и охраняется его нормами, все, что исследуется наукой уголовного права, все, что изучается в рамках соответствующей учебной дисциплины студентами — будущими юристами. В отличие от других отраслей права уголовное право (и уголовное законодательство как его форма) имеет</w:t>
      </w:r>
      <w:r w:rsidRPr="00E87E49">
        <w:rPr>
          <w:rFonts w:ascii="Times New Roman" w:eastAsia="Times New Roman" w:hAnsi="Times New Roman" w:cs="Times New Roman"/>
          <w:b/>
          <w:bCs/>
          <w:color w:val="000000"/>
          <w:sz w:val="28"/>
          <w:szCs w:val="28"/>
          <w:lang w:eastAsia="ru-RU"/>
        </w:rPr>
        <w:t> «двуединый» предмет</w:t>
      </w:r>
      <w:r w:rsidRPr="00E87E49">
        <w:rPr>
          <w:rFonts w:ascii="Times New Roman" w:eastAsia="Times New Roman" w:hAnsi="Times New Roman" w:cs="Times New Roman"/>
          <w:color w:val="000000"/>
          <w:sz w:val="28"/>
          <w:szCs w:val="28"/>
          <w:lang w:eastAsia="ru-RU"/>
        </w:rPr>
        <w:t>, который в соответствии с задачами, решаемыми при помощи уголовно-правовых норм, включает в себя:</w:t>
      </w:r>
      <w:r w:rsidRPr="00E87E49">
        <w:rPr>
          <w:rFonts w:ascii="Times New Roman" w:eastAsia="Times New Roman" w:hAnsi="Times New Roman" w:cs="Times New Roman"/>
          <w:b/>
          <w:bCs/>
          <w:color w:val="000000"/>
          <w:sz w:val="28"/>
          <w:szCs w:val="28"/>
          <w:lang w:eastAsia="ru-RU"/>
        </w:rPr>
        <w:t> предмет уголовно-правовой охраны</w:t>
      </w:r>
      <w:r w:rsidRPr="00E87E49">
        <w:rPr>
          <w:rFonts w:ascii="Times New Roman" w:eastAsia="Times New Roman" w:hAnsi="Times New Roman" w:cs="Times New Roman"/>
          <w:color w:val="000000"/>
          <w:sz w:val="28"/>
          <w:szCs w:val="28"/>
          <w:lang w:eastAsia="ru-RU"/>
        </w:rPr>
        <w:t> и</w:t>
      </w:r>
      <w:r w:rsidRPr="00E87E49">
        <w:rPr>
          <w:rFonts w:ascii="Times New Roman" w:eastAsia="Times New Roman" w:hAnsi="Times New Roman" w:cs="Times New Roman"/>
          <w:b/>
          <w:bCs/>
          <w:color w:val="000000"/>
          <w:sz w:val="28"/>
          <w:szCs w:val="28"/>
          <w:lang w:eastAsia="ru-RU"/>
        </w:rPr>
        <w:t> предмет уголовно-правового регулирования.</w:t>
      </w:r>
    </w:p>
    <w:p w:rsidR="00E87E49" w:rsidRPr="00E87E49" w:rsidRDefault="00E87E49" w:rsidP="00E87E49">
      <w:pPr>
        <w:shd w:val="clear" w:color="auto" w:fill="FFFFFF"/>
        <w:spacing w:after="0" w:line="204" w:lineRule="atLeast"/>
        <w:rPr>
          <w:rFonts w:ascii="Times New Roman" w:eastAsia="Times New Roman" w:hAnsi="Times New Roman" w:cs="Times New Roman"/>
          <w:color w:val="000000"/>
          <w:sz w:val="28"/>
          <w:szCs w:val="28"/>
          <w:lang w:eastAsia="ru-RU"/>
        </w:rPr>
      </w:pPr>
      <w:r w:rsidRPr="00E87E49">
        <w:rPr>
          <w:rFonts w:ascii="Times New Roman" w:eastAsia="Times New Roman" w:hAnsi="Times New Roman" w:cs="Times New Roman"/>
          <w:b/>
          <w:bCs/>
          <w:color w:val="000000"/>
          <w:sz w:val="28"/>
          <w:szCs w:val="28"/>
          <w:lang w:eastAsia="ru-RU"/>
        </w:rPr>
        <w:lastRenderedPageBreak/>
        <w:t>Предмет уголовно-правовой охраны</w:t>
      </w:r>
      <w:r w:rsidRPr="00E87E49">
        <w:rPr>
          <w:rFonts w:ascii="Times New Roman" w:eastAsia="Times New Roman" w:hAnsi="Times New Roman" w:cs="Times New Roman"/>
          <w:color w:val="000000"/>
          <w:sz w:val="28"/>
          <w:szCs w:val="28"/>
          <w:lang w:eastAsia="ru-RU"/>
        </w:rPr>
        <w:t> составляют позитивные общественные отношения — наиболее важные из них, связанные с обеспечением нормальных условий жизни личности, общества и государства (ч. 1 ст. 2 УК), которые регулируются нормами других отраслей права (конституционного, гражданского и т.д.). Нормы уголовного права обеспечивают охрану таких общественных отношений, устанавливая правовые последствия посягательств на них.</w:t>
      </w:r>
    </w:p>
    <w:p w:rsidR="00E87E49" w:rsidRPr="00E87E49" w:rsidRDefault="00E87E49" w:rsidP="00E87E49">
      <w:pPr>
        <w:shd w:val="clear" w:color="auto" w:fill="FFFFFF"/>
        <w:spacing w:after="0" w:line="204" w:lineRule="atLeast"/>
        <w:rPr>
          <w:rFonts w:ascii="Times New Roman" w:eastAsia="Times New Roman" w:hAnsi="Times New Roman" w:cs="Times New Roman"/>
          <w:color w:val="000000"/>
          <w:sz w:val="28"/>
          <w:szCs w:val="28"/>
          <w:lang w:eastAsia="ru-RU"/>
        </w:rPr>
      </w:pPr>
      <w:r w:rsidRPr="00E87E49">
        <w:rPr>
          <w:rFonts w:ascii="Times New Roman" w:eastAsia="Times New Roman" w:hAnsi="Times New Roman" w:cs="Times New Roman"/>
          <w:b/>
          <w:bCs/>
          <w:color w:val="000000"/>
          <w:sz w:val="28"/>
          <w:szCs w:val="28"/>
          <w:lang w:eastAsia="ru-RU"/>
        </w:rPr>
        <w:t>Предмет уголовно-правового регулирования</w:t>
      </w:r>
      <w:r w:rsidRPr="00E87E49">
        <w:rPr>
          <w:rFonts w:ascii="Times New Roman" w:eastAsia="Times New Roman" w:hAnsi="Times New Roman" w:cs="Times New Roman"/>
          <w:color w:val="000000"/>
          <w:sz w:val="28"/>
          <w:szCs w:val="28"/>
          <w:lang w:eastAsia="ru-RU"/>
        </w:rPr>
        <w:t> образует совокупность двух основных разновидностей общественных отношений:</w:t>
      </w:r>
    </w:p>
    <w:p w:rsidR="00E87E49" w:rsidRPr="00E87E49" w:rsidRDefault="00E87E49" w:rsidP="00E87E49">
      <w:pPr>
        <w:numPr>
          <w:ilvl w:val="0"/>
          <w:numId w:val="1"/>
        </w:numPr>
        <w:shd w:val="clear" w:color="auto" w:fill="FFFFFF"/>
        <w:spacing w:after="23" w:line="204" w:lineRule="atLeast"/>
        <w:ind w:left="227"/>
        <w:rPr>
          <w:rFonts w:ascii="Times New Roman" w:eastAsia="Times New Roman" w:hAnsi="Times New Roman" w:cs="Times New Roman"/>
          <w:color w:val="000000"/>
          <w:sz w:val="28"/>
          <w:szCs w:val="28"/>
          <w:lang w:eastAsia="ru-RU"/>
        </w:rPr>
      </w:pPr>
      <w:r w:rsidRPr="00E87E49">
        <w:rPr>
          <w:rFonts w:ascii="Times New Roman" w:eastAsia="Times New Roman" w:hAnsi="Times New Roman" w:cs="Times New Roman"/>
          <w:color w:val="000000"/>
          <w:sz w:val="28"/>
          <w:szCs w:val="28"/>
          <w:lang w:eastAsia="ru-RU"/>
        </w:rPr>
        <w:t>отношения, возникающие в связи с совершением преступления между лицом, его совершившим, и государством в лице правоприменительных органов по поводу обеспечения справедливой и целесообразной реакции государства на совершение преступления;</w:t>
      </w:r>
    </w:p>
    <w:p w:rsidR="00E87E49" w:rsidRPr="00E87E49" w:rsidRDefault="00E87E49" w:rsidP="00E87E49">
      <w:pPr>
        <w:numPr>
          <w:ilvl w:val="0"/>
          <w:numId w:val="1"/>
        </w:numPr>
        <w:shd w:val="clear" w:color="auto" w:fill="FFFFFF"/>
        <w:spacing w:after="23" w:line="204" w:lineRule="atLeast"/>
        <w:ind w:left="227"/>
        <w:rPr>
          <w:rFonts w:ascii="Times New Roman" w:eastAsia="Times New Roman" w:hAnsi="Times New Roman" w:cs="Times New Roman"/>
          <w:color w:val="000000"/>
          <w:sz w:val="28"/>
          <w:szCs w:val="28"/>
          <w:lang w:eastAsia="ru-RU"/>
        </w:rPr>
      </w:pPr>
      <w:r w:rsidRPr="00E87E49">
        <w:rPr>
          <w:rFonts w:ascii="Times New Roman" w:eastAsia="Times New Roman" w:hAnsi="Times New Roman" w:cs="Times New Roman"/>
          <w:color w:val="000000"/>
          <w:sz w:val="28"/>
          <w:szCs w:val="28"/>
          <w:lang w:eastAsia="ru-RU"/>
        </w:rPr>
        <w:t xml:space="preserve">отношения, возникающие вследствие допускаемого уголовным законом причинения вреда </w:t>
      </w:r>
      <w:proofErr w:type="spellStart"/>
      <w:r w:rsidRPr="00E87E49">
        <w:rPr>
          <w:rFonts w:ascii="Times New Roman" w:eastAsia="Times New Roman" w:hAnsi="Times New Roman" w:cs="Times New Roman"/>
          <w:color w:val="000000"/>
          <w:sz w:val="28"/>
          <w:szCs w:val="28"/>
          <w:lang w:eastAsia="ru-RU"/>
        </w:rPr>
        <w:t>правоохраняемым</w:t>
      </w:r>
      <w:proofErr w:type="spellEnd"/>
      <w:r w:rsidRPr="00E87E49">
        <w:rPr>
          <w:rFonts w:ascii="Times New Roman" w:eastAsia="Times New Roman" w:hAnsi="Times New Roman" w:cs="Times New Roman"/>
          <w:color w:val="000000"/>
          <w:sz w:val="28"/>
          <w:szCs w:val="28"/>
          <w:lang w:eastAsia="ru-RU"/>
        </w:rPr>
        <w:t xml:space="preserve"> объектам при обстоятельствах, исключающих преступность деяния (необходимая оборона, крайняя необходимость и др.), при добровольном отказе от преступления и т.п.</w:t>
      </w:r>
    </w:p>
    <w:p w:rsidR="00E87E49" w:rsidRPr="00E87E49" w:rsidRDefault="00E87E49" w:rsidP="00E87E4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Предмет науки уголовного права</w:t>
      </w:r>
      <w:r w:rsidRPr="009732E9">
        <w:rPr>
          <w:rFonts w:ascii="Times New Roman" w:eastAsia="Times New Roman" w:hAnsi="Times New Roman" w:cs="Times New Roman"/>
          <w:color w:val="000000"/>
          <w:sz w:val="28"/>
          <w:szCs w:val="28"/>
          <w:lang w:eastAsia="ru-RU"/>
        </w:rPr>
        <w:t> </w:t>
      </w:r>
      <w:r w:rsidRPr="00E87E49">
        <w:rPr>
          <w:rFonts w:ascii="Times New Roman" w:eastAsia="Times New Roman" w:hAnsi="Times New Roman" w:cs="Times New Roman"/>
          <w:color w:val="000000"/>
          <w:sz w:val="28"/>
          <w:szCs w:val="28"/>
          <w:lang w:eastAsia="ru-RU"/>
        </w:rPr>
        <w:t>(предмет научного исследования) шире предмета соответствующей отрасли права и отрасли законодательства. Уголовно-правовая наука исследует не только действующее законодательство и практику его применения, различные институты уголовного права (уголовный закон, преступление, наказание и т.д.), но и социальное и юридическое содержание и назначение уголовного права, его историю, тенденции развития, пути совершенствования, теоретические концепции. В предмет науки уголовного права входит изучение зарубежного и международного уголовного права. Исключительно важное значение имеет прогностический вектор уголовно-правовой науки, связанный, в частности, с определением перспектив совершенствования уголовного законодательства и практики его применения.</w:t>
      </w:r>
    </w:p>
    <w:p w:rsidR="00E87E49" w:rsidRPr="00E87E49" w:rsidRDefault="00E87E49" w:rsidP="00E87E4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Предмет учебной дисциплины</w:t>
      </w:r>
      <w:r w:rsidRPr="009732E9">
        <w:rPr>
          <w:rFonts w:ascii="Times New Roman" w:eastAsia="Times New Roman" w:hAnsi="Times New Roman" w:cs="Times New Roman"/>
          <w:color w:val="000000"/>
          <w:sz w:val="28"/>
          <w:szCs w:val="28"/>
          <w:lang w:eastAsia="ru-RU"/>
        </w:rPr>
        <w:t> </w:t>
      </w:r>
      <w:r w:rsidRPr="00E87E49">
        <w:rPr>
          <w:rFonts w:ascii="Times New Roman" w:eastAsia="Times New Roman" w:hAnsi="Times New Roman" w:cs="Times New Roman"/>
          <w:color w:val="000000"/>
          <w:sz w:val="28"/>
          <w:szCs w:val="28"/>
          <w:lang w:eastAsia="ru-RU"/>
        </w:rPr>
        <w:t>практически полностью совпадает с предметом науки уголовного права, за исключением, пожалуй, лишь ее прогностического вектора. Предметом учебной дисциплины «Уголовное право» является совокупность имеющихся знаний, которые должен усвоить обучающийся в рамках учебной программы данной дисциплины.</w:t>
      </w:r>
    </w:p>
    <w:p w:rsidR="00E87E49" w:rsidRDefault="00E87E49" w:rsidP="00EF1130">
      <w:pPr>
        <w:pStyle w:val="a3"/>
        <w:shd w:val="clear" w:color="auto" w:fill="FFFFFF"/>
        <w:spacing w:before="0" w:beforeAutospacing="0" w:after="0" w:afterAutospacing="0" w:line="204" w:lineRule="atLeast"/>
        <w:rPr>
          <w:color w:val="000000"/>
          <w:sz w:val="28"/>
          <w:szCs w:val="28"/>
        </w:rPr>
      </w:pPr>
    </w:p>
    <w:p w:rsidR="009732E9" w:rsidRPr="009732E9" w:rsidRDefault="009732E9" w:rsidP="009732E9">
      <w:pPr>
        <w:pBdr>
          <w:bottom w:val="dotted" w:sz="4" w:space="3" w:color="999999"/>
        </w:pBdr>
        <w:shd w:val="clear" w:color="auto" w:fill="FFFFFF"/>
        <w:spacing w:after="0" w:line="240" w:lineRule="auto"/>
        <w:outlineLvl w:val="1"/>
        <w:rPr>
          <w:rFonts w:ascii="Times New Roman" w:eastAsia="Times New Roman" w:hAnsi="Times New Roman" w:cs="Times New Roman"/>
          <w:b/>
          <w:bCs/>
          <w:smallCaps/>
          <w:color w:val="000000"/>
          <w:sz w:val="28"/>
          <w:szCs w:val="28"/>
          <w:lang w:eastAsia="ru-RU"/>
        </w:rPr>
      </w:pPr>
      <w:r w:rsidRPr="009732E9">
        <w:rPr>
          <w:rFonts w:ascii="Times New Roman" w:eastAsia="Times New Roman" w:hAnsi="Times New Roman" w:cs="Times New Roman"/>
          <w:b/>
          <w:bCs/>
          <w:smallCaps/>
          <w:color w:val="000000"/>
          <w:sz w:val="28"/>
          <w:szCs w:val="28"/>
          <w:lang w:eastAsia="ru-RU"/>
        </w:rPr>
        <w:t>Методы уголовного права</w:t>
      </w:r>
    </w:p>
    <w:p w:rsidR="009732E9" w:rsidRP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color w:val="000000"/>
          <w:sz w:val="28"/>
          <w:szCs w:val="28"/>
          <w:lang w:eastAsia="ru-RU"/>
        </w:rPr>
        <w:t>Уголовное право как </w:t>
      </w:r>
      <w:hyperlink r:id="rId5" w:tooltip="Отрасль права" w:history="1">
        <w:r w:rsidRPr="009732E9">
          <w:rPr>
            <w:rFonts w:ascii="Times New Roman" w:eastAsia="Times New Roman" w:hAnsi="Times New Roman" w:cs="Times New Roman"/>
            <w:color w:val="5A3696"/>
            <w:sz w:val="28"/>
            <w:szCs w:val="28"/>
            <w:lang w:eastAsia="ru-RU"/>
          </w:rPr>
          <w:t>отрасль права</w:t>
        </w:r>
      </w:hyperlink>
      <w:r w:rsidRPr="009732E9">
        <w:rPr>
          <w:rFonts w:ascii="Times New Roman" w:eastAsia="Times New Roman" w:hAnsi="Times New Roman" w:cs="Times New Roman"/>
          <w:color w:val="000000"/>
          <w:sz w:val="28"/>
          <w:szCs w:val="28"/>
          <w:lang w:eastAsia="ru-RU"/>
        </w:rPr>
        <w:t> имеет не только свой предмет, но и собственный метод или, точнее, методы.</w:t>
      </w:r>
      <w:r w:rsidRPr="009732E9">
        <w:rPr>
          <w:rFonts w:ascii="Times New Roman" w:eastAsia="Times New Roman" w:hAnsi="Times New Roman" w:cs="Times New Roman"/>
          <w:b/>
          <w:bCs/>
          <w:color w:val="000000"/>
          <w:sz w:val="28"/>
          <w:szCs w:val="28"/>
          <w:lang w:eastAsia="ru-RU"/>
        </w:rPr>
        <w:t> Методы в уголовном праве</w:t>
      </w:r>
      <w:r w:rsidRPr="009732E9">
        <w:rPr>
          <w:rFonts w:ascii="Times New Roman" w:eastAsia="Times New Roman" w:hAnsi="Times New Roman" w:cs="Times New Roman"/>
          <w:color w:val="000000"/>
          <w:sz w:val="28"/>
          <w:szCs w:val="28"/>
          <w:lang w:eastAsia="ru-RU"/>
        </w:rPr>
        <w:t xml:space="preserve"> — это то, как, при помощи каких приемов, способов и средств оно решает стоящие перед ним задачи, связанные с регулированием и охраной общественных отношений (отрасль права и отрасль законодательства), их исследованием (наука) и изучением (учебная дисциплина). Понятием «метод уголовного права» охватывается совокупность методов уголовного права как отрасли </w:t>
      </w:r>
      <w:r w:rsidRPr="009732E9">
        <w:rPr>
          <w:rFonts w:ascii="Times New Roman" w:eastAsia="Times New Roman" w:hAnsi="Times New Roman" w:cs="Times New Roman"/>
          <w:color w:val="000000"/>
          <w:sz w:val="28"/>
          <w:szCs w:val="28"/>
          <w:lang w:eastAsia="ru-RU"/>
        </w:rPr>
        <w:lastRenderedPageBreak/>
        <w:t>права и отрасли законодательства, как отрасли науки и как учебной дисциплины.</w:t>
      </w:r>
    </w:p>
    <w:p w:rsid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color w:val="000000"/>
          <w:sz w:val="28"/>
          <w:szCs w:val="28"/>
          <w:lang w:eastAsia="ru-RU"/>
        </w:rPr>
        <w:t>Особенности и значимость общественных отношений, образующих предмет отрасли уголовного права, а также его «двуединый» характер определяют и специфику методов уголовного права.</w:t>
      </w:r>
    </w:p>
    <w:p w:rsidR="009732E9" w:rsidRP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 Методы уголовного права как отрасли права и как отрасли законодательства </w:t>
      </w:r>
      <w:r w:rsidRPr="009732E9">
        <w:rPr>
          <w:rFonts w:ascii="Times New Roman" w:eastAsia="Times New Roman" w:hAnsi="Times New Roman" w:cs="Times New Roman"/>
          <w:color w:val="000000"/>
          <w:sz w:val="28"/>
          <w:szCs w:val="28"/>
          <w:lang w:eastAsia="ru-RU"/>
        </w:rPr>
        <w:t>представляют собой совокупность приемов, способов и средств, при помощи которых осуществляется:</w:t>
      </w:r>
    </w:p>
    <w:p w:rsidR="009732E9" w:rsidRPr="009732E9" w:rsidRDefault="009732E9" w:rsidP="009732E9">
      <w:pPr>
        <w:numPr>
          <w:ilvl w:val="0"/>
          <w:numId w:val="2"/>
        </w:numPr>
        <w:shd w:val="clear" w:color="auto" w:fill="FFFFFF"/>
        <w:spacing w:after="23" w:line="204" w:lineRule="atLeast"/>
        <w:ind w:left="227"/>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color w:val="000000"/>
          <w:sz w:val="28"/>
          <w:szCs w:val="28"/>
          <w:lang w:eastAsia="ru-RU"/>
        </w:rPr>
        <w:t>правовая охрана общественных отношений (методы уголовно-правовой охраны);</w:t>
      </w:r>
    </w:p>
    <w:p w:rsidR="009732E9" w:rsidRPr="009732E9" w:rsidRDefault="009732E9" w:rsidP="009732E9">
      <w:pPr>
        <w:numPr>
          <w:ilvl w:val="0"/>
          <w:numId w:val="2"/>
        </w:numPr>
        <w:shd w:val="clear" w:color="auto" w:fill="FFFFFF"/>
        <w:spacing w:after="23" w:line="204" w:lineRule="atLeast"/>
        <w:ind w:left="227"/>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color w:val="000000"/>
          <w:sz w:val="28"/>
          <w:szCs w:val="28"/>
          <w:lang w:eastAsia="ru-RU"/>
        </w:rPr>
        <w:t>правовое регулирование общественных отношений (методы уголовно-правового регулирования).</w:t>
      </w:r>
    </w:p>
    <w:p w:rsidR="009732E9" w:rsidRPr="009732E9" w:rsidRDefault="009732E9" w:rsidP="009732E9">
      <w:pPr>
        <w:shd w:val="clear" w:color="auto" w:fill="FFFFFF"/>
        <w:spacing w:after="0" w:line="204" w:lineRule="atLeast"/>
        <w:jc w:val="both"/>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Методы уголовно-правовой охраны -</w:t>
      </w:r>
      <w:r w:rsidRPr="009732E9">
        <w:rPr>
          <w:rFonts w:ascii="Times New Roman" w:eastAsia="Times New Roman" w:hAnsi="Times New Roman" w:cs="Times New Roman"/>
          <w:color w:val="000000"/>
          <w:sz w:val="28"/>
          <w:szCs w:val="28"/>
          <w:lang w:eastAsia="ru-RU"/>
        </w:rPr>
        <w:t xml:space="preserve"> это прежде всего метод запрета совершения общественно опасных деяний, который в свою очередь обеспечивается совокупностью методов, связанных с криминализацией деяний и </w:t>
      </w:r>
      <w:proofErr w:type="spellStart"/>
      <w:r w:rsidRPr="009732E9">
        <w:rPr>
          <w:rFonts w:ascii="Times New Roman" w:eastAsia="Times New Roman" w:hAnsi="Times New Roman" w:cs="Times New Roman"/>
          <w:color w:val="000000"/>
          <w:sz w:val="28"/>
          <w:szCs w:val="28"/>
          <w:lang w:eastAsia="ru-RU"/>
        </w:rPr>
        <w:t>пенализацией</w:t>
      </w:r>
      <w:proofErr w:type="spellEnd"/>
      <w:r w:rsidRPr="009732E9">
        <w:rPr>
          <w:rFonts w:ascii="Times New Roman" w:eastAsia="Times New Roman" w:hAnsi="Times New Roman" w:cs="Times New Roman"/>
          <w:color w:val="000000"/>
          <w:sz w:val="28"/>
          <w:szCs w:val="28"/>
          <w:lang w:eastAsia="ru-RU"/>
        </w:rPr>
        <w:t xml:space="preserve"> преступлений. Уголовно- правовые нормы, решая задачу охрану общественных отношений от преступных посягательств, определяют, какие общественно опасные деяния следует признавать преступлениями, запрещают такие деяния и предусматривают наказания и иные меры уголовно-правового воздействия за нарушение установленного запрета. Запрет призван удерживать от совершения преступления «неустойчивых» граждан угрозой применения уголовно-правовой санкции и тем предупреждать совершение преступлений со стороны указанных лиц и, соответственно, охранять установленный правопорядок от нарушений.</w:t>
      </w:r>
    </w:p>
    <w:p w:rsidR="009732E9" w:rsidRP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Методы уголовно-правового регулирования -</w:t>
      </w:r>
      <w:r w:rsidRPr="009732E9">
        <w:rPr>
          <w:rFonts w:ascii="Times New Roman" w:eastAsia="Times New Roman" w:hAnsi="Times New Roman" w:cs="Times New Roman"/>
          <w:color w:val="000000"/>
          <w:sz w:val="28"/>
          <w:szCs w:val="28"/>
          <w:lang w:eastAsia="ru-RU"/>
        </w:rPr>
        <w:t> это способы регулирования общественных отношений, возникающих в связи с совершением преступлений или предусмотренными уголовным законом формами непреступного поведения и составляющих предмет уголовно-правового регулирования. Регулирование этих отношений осуществляется следующими методами: применением в отношении лица, совершившего преступление, наказания или иной меры уголовно- правового воздействия (включая освобождение от уголовной ответственности и (или) от уголовного наказания); исключением уголовной ответственности за причинение определенного вреда при добровольном отказе от совершения преступления, при обстоятельствах, исключающих преступность деяния; стимулированием позитивного поведения виновного лица после совершения им преступления (деятельного раскаяния, примирения с потерпевшим); применением в предусмотренных законом случаях иных мер уголовно-правового характера (принудительных медицинских мер, конфискации имущества). В уголовном праве</w:t>
      </w:r>
      <w:r w:rsidRPr="009732E9">
        <w:rPr>
          <w:rFonts w:ascii="Times New Roman" w:eastAsia="Times New Roman" w:hAnsi="Times New Roman" w:cs="Times New Roman"/>
          <w:b/>
          <w:bCs/>
          <w:color w:val="000000"/>
          <w:sz w:val="28"/>
          <w:szCs w:val="28"/>
          <w:lang w:eastAsia="ru-RU"/>
        </w:rPr>
        <w:t> реализуются все три метода правового регулирования</w:t>
      </w:r>
      <w:r w:rsidRPr="009732E9">
        <w:rPr>
          <w:rFonts w:ascii="Times New Roman" w:eastAsia="Times New Roman" w:hAnsi="Times New Roman" w:cs="Times New Roman"/>
          <w:color w:val="000000"/>
          <w:sz w:val="28"/>
          <w:szCs w:val="28"/>
          <w:lang w:eastAsia="ru-RU"/>
        </w:rPr>
        <w:t>, отмечаемые в обшей теории права: предоставление права, возложение обязанности и установление запрета.</w:t>
      </w:r>
    </w:p>
    <w:p w:rsidR="009732E9" w:rsidRP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Методы науки уголовного права</w:t>
      </w:r>
      <w:r w:rsidRPr="009732E9">
        <w:rPr>
          <w:rFonts w:ascii="Times New Roman" w:eastAsia="Times New Roman" w:hAnsi="Times New Roman" w:cs="Times New Roman"/>
          <w:color w:val="000000"/>
          <w:sz w:val="28"/>
          <w:szCs w:val="28"/>
          <w:lang w:eastAsia="ru-RU"/>
        </w:rPr>
        <w:t xml:space="preserve"> представляют собой совокупность приемов, способов и средств, применяемых для проведения исследований уголовно-правовых явлений и понятий (исследовательские методы). Как и в </w:t>
      </w:r>
      <w:r w:rsidRPr="009732E9">
        <w:rPr>
          <w:rFonts w:ascii="Times New Roman" w:eastAsia="Times New Roman" w:hAnsi="Times New Roman" w:cs="Times New Roman"/>
          <w:color w:val="000000"/>
          <w:sz w:val="28"/>
          <w:szCs w:val="28"/>
          <w:lang w:eastAsia="ru-RU"/>
        </w:rPr>
        <w:lastRenderedPageBreak/>
        <w:t xml:space="preserve">других науках, в уголовном праве исследования осуществляются на основе общенаучного диалектического метода с использованием совокупности </w:t>
      </w:r>
      <w:proofErr w:type="spellStart"/>
      <w:r w:rsidRPr="009732E9">
        <w:rPr>
          <w:rFonts w:ascii="Times New Roman" w:eastAsia="Times New Roman" w:hAnsi="Times New Roman" w:cs="Times New Roman"/>
          <w:color w:val="000000"/>
          <w:sz w:val="28"/>
          <w:szCs w:val="28"/>
          <w:lang w:eastAsia="ru-RU"/>
        </w:rPr>
        <w:t>частнонаучных</w:t>
      </w:r>
      <w:proofErr w:type="spellEnd"/>
      <w:r w:rsidRPr="009732E9">
        <w:rPr>
          <w:rFonts w:ascii="Times New Roman" w:eastAsia="Times New Roman" w:hAnsi="Times New Roman" w:cs="Times New Roman"/>
          <w:color w:val="000000"/>
          <w:sz w:val="28"/>
          <w:szCs w:val="28"/>
          <w:lang w:eastAsia="ru-RU"/>
        </w:rPr>
        <w:t xml:space="preserve"> методов, обусловленных тем, что уголовно-правовая паука тесно связана с законодательной и правоприменительной деятельностью. Основными из таких методов являются: формально-догматический (юридический), историко-сравнительный, социологический, системный, сравнительно-правоведческий (компаративистский), уголовно-статистический и др.</w:t>
      </w:r>
    </w:p>
    <w:p w:rsidR="009732E9" w:rsidRPr="009732E9" w:rsidRDefault="009732E9" w:rsidP="009732E9">
      <w:pPr>
        <w:shd w:val="clear" w:color="auto" w:fill="FFFFFF"/>
        <w:spacing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b/>
          <w:bCs/>
          <w:color w:val="000000"/>
          <w:sz w:val="28"/>
          <w:szCs w:val="28"/>
          <w:lang w:eastAsia="ru-RU"/>
        </w:rPr>
        <w:t>Методы уголовного права как учебной дисциплины</w:t>
      </w:r>
      <w:r w:rsidRPr="009732E9">
        <w:rPr>
          <w:rFonts w:ascii="Times New Roman" w:eastAsia="Times New Roman" w:hAnsi="Times New Roman" w:cs="Times New Roman"/>
          <w:color w:val="000000"/>
          <w:sz w:val="28"/>
          <w:szCs w:val="28"/>
          <w:lang w:eastAsia="ru-RU"/>
        </w:rPr>
        <w:t> — это приемы, способы и средства изучения (методы изучения) предмета. К ним относятся самостоятельное изучение теоретических источников, анализ материалов правоприменительной практики, различные обучающие методики (лекции, семинары, коллоквиумы) и т.д.</w:t>
      </w:r>
    </w:p>
    <w:p w:rsidR="009732E9" w:rsidRPr="009732E9" w:rsidRDefault="009732E9" w:rsidP="009732E9">
      <w:pPr>
        <w:shd w:val="clear" w:color="auto" w:fill="FFFFFF"/>
        <w:spacing w:before="136" w:after="0" w:line="204" w:lineRule="atLeast"/>
        <w:rPr>
          <w:rFonts w:ascii="Times New Roman" w:eastAsia="Times New Roman" w:hAnsi="Times New Roman" w:cs="Times New Roman"/>
          <w:color w:val="000000"/>
          <w:sz w:val="28"/>
          <w:szCs w:val="28"/>
          <w:lang w:eastAsia="ru-RU"/>
        </w:rPr>
      </w:pPr>
      <w:r w:rsidRPr="009732E9">
        <w:rPr>
          <w:rFonts w:ascii="Times New Roman" w:eastAsia="Times New Roman" w:hAnsi="Times New Roman" w:cs="Times New Roman"/>
          <w:color w:val="000000"/>
          <w:sz w:val="28"/>
          <w:szCs w:val="28"/>
          <w:lang w:eastAsia="ru-RU"/>
        </w:rPr>
        <w:t>Наряду с предметом методы служат критерием отграничения уголовного права от других правовых отраслей и критерием разграничения различных ипостасей уголовного права (методами науки уголовного права и учебной дисциплины являются не охранительные и регулятивные, а исследовательские и обучающие методы).</w:t>
      </w:r>
    </w:p>
    <w:p w:rsidR="009732E9" w:rsidRPr="00EF1130" w:rsidRDefault="009732E9" w:rsidP="00EF1130">
      <w:pPr>
        <w:pStyle w:val="a3"/>
        <w:shd w:val="clear" w:color="auto" w:fill="FFFFFF"/>
        <w:spacing w:before="0" w:beforeAutospacing="0" w:after="0" w:afterAutospacing="0" w:line="204" w:lineRule="atLeast"/>
        <w:rPr>
          <w:color w:val="000000"/>
          <w:sz w:val="28"/>
          <w:szCs w:val="28"/>
        </w:rPr>
      </w:pPr>
    </w:p>
    <w:p w:rsidR="0074443C" w:rsidRDefault="0074443C" w:rsidP="0074443C">
      <w:pPr>
        <w:jc w:val="both"/>
        <w:rPr>
          <w:rFonts w:ascii="Times New Roman" w:hAnsi="Times New Roman" w:cs="Times New Roman"/>
          <w:sz w:val="28"/>
          <w:szCs w:val="28"/>
        </w:rPr>
      </w:pPr>
    </w:p>
    <w:p w:rsidR="00622C97" w:rsidRDefault="00D307EE" w:rsidP="00C45AD9">
      <w:pPr>
        <w:jc w:val="both"/>
        <w:rPr>
          <w:rFonts w:ascii="Times New Roman" w:hAnsi="Times New Roman" w:cs="Times New Roman"/>
          <w:sz w:val="28"/>
          <w:szCs w:val="28"/>
        </w:rPr>
      </w:pPr>
      <w:r>
        <w:rPr>
          <w:rFonts w:ascii="Times New Roman" w:hAnsi="Times New Roman" w:cs="Times New Roman"/>
          <w:sz w:val="28"/>
          <w:szCs w:val="28"/>
        </w:rPr>
        <w:t xml:space="preserve">                       </w:t>
      </w:r>
      <w:r w:rsidR="00622C97">
        <w:rPr>
          <w:rFonts w:ascii="Times New Roman" w:hAnsi="Times New Roman" w:cs="Times New Roman"/>
          <w:sz w:val="28"/>
          <w:szCs w:val="28"/>
        </w:rPr>
        <w:t>3.</w:t>
      </w:r>
      <w:r>
        <w:rPr>
          <w:rFonts w:ascii="Times New Roman" w:hAnsi="Times New Roman" w:cs="Times New Roman"/>
          <w:sz w:val="28"/>
          <w:szCs w:val="28"/>
        </w:rPr>
        <w:t>Общая характеристика образовательного  права.</w:t>
      </w:r>
    </w:p>
    <w:p w:rsidR="00D307EE" w:rsidRDefault="00D307EE" w:rsidP="00C45AD9">
      <w:pPr>
        <w:jc w:val="both"/>
        <w:rPr>
          <w:rFonts w:ascii="Times New Roman" w:hAnsi="Times New Roman" w:cs="Times New Roman"/>
          <w:sz w:val="28"/>
          <w:szCs w:val="28"/>
        </w:rPr>
      </w:pPr>
    </w:p>
    <w:p w:rsidR="00D307EE" w:rsidRPr="00D307EE" w:rsidRDefault="00D307EE" w:rsidP="00D307EE">
      <w:pPr>
        <w:jc w:val="both"/>
        <w:rPr>
          <w:rFonts w:ascii="Times New Roman" w:hAnsi="Times New Roman" w:cs="Times New Roman"/>
          <w:sz w:val="28"/>
          <w:szCs w:val="28"/>
        </w:rPr>
      </w:pPr>
      <w:r>
        <w:rPr>
          <w:rFonts w:ascii="Times New Roman" w:hAnsi="Times New Roman" w:cs="Times New Roman"/>
          <w:sz w:val="28"/>
          <w:szCs w:val="28"/>
        </w:rPr>
        <w:t xml:space="preserve">                        Предмет образовательного права.</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Образовательное право, или право в области образования, регулирует отношения, складывающиеся в системе образования. Его основным источником является Закон РФ "Об образовании".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Право на образование - это сост</w:t>
      </w:r>
      <w:r>
        <w:rPr>
          <w:rFonts w:ascii="Times New Roman" w:hAnsi="Times New Roman" w:cs="Times New Roman"/>
          <w:sz w:val="28"/>
          <w:szCs w:val="28"/>
        </w:rPr>
        <w:t xml:space="preserve">авная часть права на развитие.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Система образования существует в целях создания условий для реализации права человека на образование. У каждого человека есть потребность в образовании, информации, обучении. На удовлетворение этой потребности и направлена деятельность системы образования.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Система образования, согласно ст. 8 Закона РФ "Об образовании", с</w:t>
      </w:r>
      <w:r>
        <w:rPr>
          <w:rFonts w:ascii="Times New Roman" w:hAnsi="Times New Roman" w:cs="Times New Roman"/>
          <w:sz w:val="28"/>
          <w:szCs w:val="28"/>
        </w:rPr>
        <w:t xml:space="preserve">остоит из следующих элементов: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1) системы преемственных образовательных программ и государственных образовательных стандартов различного уровня и направленности;</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lastRenderedPageBreak/>
        <w:t>2) сети образовательных учреждений различных организацион</w:t>
      </w:r>
      <w:r>
        <w:rPr>
          <w:rFonts w:ascii="Times New Roman" w:hAnsi="Times New Roman" w:cs="Times New Roman"/>
          <w:sz w:val="28"/>
          <w:szCs w:val="28"/>
        </w:rPr>
        <w:t>но-правовых форм, типов, видов;</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3) системы органов управления образованием и подведомственных им учреждений и предприятий;</w:t>
      </w:r>
    </w:p>
    <w:p w:rsid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4) участников образовательного процесса - педагогов и обучающихся, а также системы отношений между ними в процессе реализации права человека на образование.</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Образовательные отношения - это совокупность педагогических, трудовых, имущественных, управленческих, финансовых и иных отношений, складывающихся в системе образования и между образовательными учреждениями и другими организациями, а также между данн</w:t>
      </w:r>
      <w:r>
        <w:rPr>
          <w:rFonts w:ascii="Times New Roman" w:hAnsi="Times New Roman" w:cs="Times New Roman"/>
          <w:sz w:val="28"/>
          <w:szCs w:val="28"/>
        </w:rPr>
        <w:t xml:space="preserve">ыми учреждениями и гражданами.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Педагогические отношения - отношения, складывающиеся между образовательным учреждением, представителем которого является педагог (воспитатель, учитель, преподаватель, ассистент, доцент, профессор), и обучающимся (воспитанником, учащимся, студентом, слушателем и др.) по поводу обучения и воспитания. Это целенаправленный процесс обучения и воспитания в интересах личности, общества, государства, в процессе которого достигается определенный уровень образования, установленный государством в образовательном стандарте. </w:t>
      </w:r>
    </w:p>
    <w:p w:rsid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Трудовые правоотношения в системе образования возникают между образовательными учреждениями и трудящимися, педагогическими и иными работниками на основе заключения трудового договора (контракт</w:t>
      </w:r>
      <w:r>
        <w:rPr>
          <w:rFonts w:ascii="Times New Roman" w:hAnsi="Times New Roman" w:cs="Times New Roman"/>
          <w:sz w:val="28"/>
          <w:szCs w:val="28"/>
        </w:rPr>
        <w:t>а).</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Имущественные правоотношения в сфере образования - это отношения, выражающие правовое положение образовательного учреждения: основания возникновения и порядок осуществления права собственности, договорные и иные обязательственные, имущественные и связанные с ними личные неимущественные отношения образовательных учреждений с други</w:t>
      </w:r>
      <w:r>
        <w:rPr>
          <w:rFonts w:ascii="Times New Roman" w:hAnsi="Times New Roman" w:cs="Times New Roman"/>
          <w:sz w:val="28"/>
          <w:szCs w:val="28"/>
        </w:rPr>
        <w:t xml:space="preserve">ми организациями и гражданами.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Управленческие отношения - отношения между образовательным учреждением и органом управления образованием, между органами управления образованием, между работником и администрацией.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Финансовые отношения - это налоговые отношения, отношения по б</w:t>
      </w:r>
      <w:r>
        <w:rPr>
          <w:rFonts w:ascii="Times New Roman" w:hAnsi="Times New Roman" w:cs="Times New Roman"/>
          <w:sz w:val="28"/>
          <w:szCs w:val="28"/>
        </w:rPr>
        <w:t xml:space="preserve">юджетному финансированию и др.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lastRenderedPageBreak/>
        <w:t xml:space="preserve">Земельные отношения - это отношения между образовательными учреждениями как землепользователями и органами местного самоуправления, государственными органами, организациями и гражданами. </w:t>
      </w:r>
    </w:p>
    <w:p w:rsidR="00D307EE" w:rsidRPr="00D307EE" w:rsidRDefault="00D347ED" w:rsidP="00D307EE">
      <w:pPr>
        <w:jc w:val="both"/>
        <w:rPr>
          <w:rFonts w:ascii="Times New Roman" w:hAnsi="Times New Roman" w:cs="Times New Roman"/>
          <w:sz w:val="28"/>
          <w:szCs w:val="28"/>
        </w:rPr>
      </w:pPr>
      <w:r>
        <w:rPr>
          <w:rFonts w:ascii="Times New Roman" w:hAnsi="Times New Roman" w:cs="Times New Roman"/>
          <w:sz w:val="28"/>
          <w:szCs w:val="28"/>
        </w:rPr>
        <w:t xml:space="preserve">                           </w:t>
      </w:r>
      <w:r w:rsidR="00D307EE" w:rsidRPr="00D307EE">
        <w:rPr>
          <w:rFonts w:ascii="Times New Roman" w:hAnsi="Times New Roman" w:cs="Times New Roman"/>
          <w:sz w:val="28"/>
          <w:szCs w:val="28"/>
        </w:rPr>
        <w:t>С</w:t>
      </w:r>
      <w:r w:rsidR="00D307EE">
        <w:rPr>
          <w:rFonts w:ascii="Times New Roman" w:hAnsi="Times New Roman" w:cs="Times New Roman"/>
          <w:sz w:val="28"/>
          <w:szCs w:val="28"/>
        </w:rPr>
        <w:t>труктура образовательного права</w:t>
      </w:r>
      <w:r>
        <w:rPr>
          <w:rFonts w:ascii="Times New Roman" w:hAnsi="Times New Roman" w:cs="Times New Roman"/>
          <w:sz w:val="28"/>
          <w:szCs w:val="28"/>
        </w:rPr>
        <w:t>.</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Закон Российской Федерации "Об образовании" был принят 10 июля 1992 г. В 1996 г. в него были внесены изменения и дополнения. В 1996 г. 16 из 89 субъектов РФ имели законы об образовании. </w:t>
      </w:r>
    </w:p>
    <w:p w:rsidR="00D307EE" w:rsidRPr="00D307EE" w:rsidRDefault="00D347ED" w:rsidP="00D307EE">
      <w:pPr>
        <w:jc w:val="both"/>
        <w:rPr>
          <w:rFonts w:ascii="Times New Roman" w:hAnsi="Times New Roman" w:cs="Times New Roman"/>
          <w:sz w:val="28"/>
          <w:szCs w:val="28"/>
        </w:rPr>
      </w:pPr>
      <w:r>
        <w:rPr>
          <w:rFonts w:ascii="Times New Roman" w:hAnsi="Times New Roman" w:cs="Times New Roman"/>
          <w:sz w:val="28"/>
          <w:szCs w:val="28"/>
        </w:rPr>
        <w:t xml:space="preserve">                           </w:t>
      </w:r>
      <w:r w:rsidR="00D307EE">
        <w:rPr>
          <w:rFonts w:ascii="Times New Roman" w:hAnsi="Times New Roman" w:cs="Times New Roman"/>
          <w:sz w:val="28"/>
          <w:szCs w:val="28"/>
        </w:rPr>
        <w:t>Задачи образовательного права</w:t>
      </w:r>
      <w:r>
        <w:rPr>
          <w:rFonts w:ascii="Times New Roman" w:hAnsi="Times New Roman" w:cs="Times New Roman"/>
          <w:sz w:val="28"/>
          <w:szCs w:val="28"/>
        </w:rPr>
        <w:t>.</w:t>
      </w:r>
    </w:p>
    <w:p w:rsid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Задачи законодательства Российской Федерации в области образования изложены в ст. 4 Закона РФ "Об образовании". К ним относятся:</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1) разграничение компетенции в области образования между органами государственной власти и органами управления </w:t>
      </w:r>
      <w:r>
        <w:rPr>
          <w:rFonts w:ascii="Times New Roman" w:hAnsi="Times New Roman" w:cs="Times New Roman"/>
          <w:sz w:val="28"/>
          <w:szCs w:val="28"/>
        </w:rPr>
        <w:t>образованием различных уровней;</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2) обеспечение и защита конституционного права граждан РФ на образование;</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3) создание правовых гарантий для свободного функционирования и р</w:t>
      </w:r>
      <w:r>
        <w:rPr>
          <w:rFonts w:ascii="Times New Roman" w:hAnsi="Times New Roman" w:cs="Times New Roman"/>
          <w:sz w:val="28"/>
          <w:szCs w:val="28"/>
        </w:rPr>
        <w:t>азвития системы образования РФ;</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5) обеспечение равных условий для р</w:t>
      </w:r>
      <w:r>
        <w:rPr>
          <w:rFonts w:ascii="Times New Roman" w:hAnsi="Times New Roman" w:cs="Times New Roman"/>
          <w:sz w:val="28"/>
          <w:szCs w:val="28"/>
        </w:rPr>
        <w:t>еализации права на образование.</w:t>
      </w:r>
    </w:p>
    <w:p w:rsidR="00D307EE" w:rsidRPr="00D307EE" w:rsidRDefault="00D347ED" w:rsidP="00D307EE">
      <w:pPr>
        <w:jc w:val="both"/>
        <w:rPr>
          <w:rFonts w:ascii="Times New Roman" w:hAnsi="Times New Roman" w:cs="Times New Roman"/>
          <w:sz w:val="28"/>
          <w:szCs w:val="28"/>
        </w:rPr>
      </w:pPr>
      <w:r>
        <w:rPr>
          <w:rFonts w:ascii="Times New Roman" w:hAnsi="Times New Roman" w:cs="Times New Roman"/>
          <w:sz w:val="28"/>
          <w:szCs w:val="28"/>
        </w:rPr>
        <w:t xml:space="preserve">                                        </w:t>
      </w:r>
      <w:r w:rsidR="00D307EE" w:rsidRPr="00D307EE">
        <w:rPr>
          <w:rFonts w:ascii="Times New Roman" w:hAnsi="Times New Roman" w:cs="Times New Roman"/>
          <w:sz w:val="28"/>
          <w:szCs w:val="28"/>
        </w:rPr>
        <w:t>Функции образовательного права</w:t>
      </w:r>
      <w:r>
        <w:rPr>
          <w:rFonts w:ascii="Times New Roman" w:hAnsi="Times New Roman" w:cs="Times New Roman"/>
          <w:sz w:val="28"/>
          <w:szCs w:val="28"/>
        </w:rPr>
        <w:t>.</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Функции образовательного права - основные направления его действия. Основной функцией образовательного права является создание условий для развития личности, основа</w:t>
      </w:r>
      <w:r>
        <w:rPr>
          <w:rFonts w:ascii="Times New Roman" w:hAnsi="Times New Roman" w:cs="Times New Roman"/>
          <w:sz w:val="28"/>
          <w:szCs w:val="28"/>
        </w:rPr>
        <w:t xml:space="preserve">нное на обучении и воспитании.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Кроме основной функции образовательное право выполняет и ряд других: </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xml:space="preserve">- обеспечение возможности для каждого гражданина получить такое образование, которое будет удовлетворять потребность государства в </w:t>
      </w:r>
      <w:r>
        <w:rPr>
          <w:rFonts w:ascii="Times New Roman" w:hAnsi="Times New Roman" w:cs="Times New Roman"/>
          <w:sz w:val="28"/>
          <w:szCs w:val="28"/>
        </w:rPr>
        <w:t>квалифицированных специалистах;</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обеспечение непрерывного образования всех граждан государства;</w:t>
      </w:r>
    </w:p>
    <w:p w:rsidR="00D307EE" w:rsidRPr="00D307EE"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t>- создание условий для всестороннего развития обучающегося.</w:t>
      </w:r>
    </w:p>
    <w:p w:rsidR="00D307EE" w:rsidRPr="00B6283A" w:rsidRDefault="00D307EE" w:rsidP="00D307EE">
      <w:pPr>
        <w:jc w:val="both"/>
        <w:rPr>
          <w:rFonts w:ascii="Times New Roman" w:hAnsi="Times New Roman" w:cs="Times New Roman"/>
          <w:sz w:val="28"/>
          <w:szCs w:val="28"/>
        </w:rPr>
      </w:pPr>
      <w:r w:rsidRPr="00D307EE">
        <w:rPr>
          <w:rFonts w:ascii="Times New Roman" w:hAnsi="Times New Roman" w:cs="Times New Roman"/>
          <w:sz w:val="28"/>
          <w:szCs w:val="28"/>
        </w:rPr>
        <w:lastRenderedPageBreak/>
        <w:t>﻿</w:t>
      </w:r>
    </w:p>
    <w:sectPr w:rsidR="00D307EE" w:rsidRPr="00B6283A" w:rsidSect="00EC3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957"/>
    <w:multiLevelType w:val="multilevel"/>
    <w:tmpl w:val="0592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E3D7D"/>
    <w:multiLevelType w:val="multilevel"/>
    <w:tmpl w:val="24B0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B6283A"/>
    <w:rsid w:val="000915B6"/>
    <w:rsid w:val="00170339"/>
    <w:rsid w:val="003E11E5"/>
    <w:rsid w:val="00424367"/>
    <w:rsid w:val="00457135"/>
    <w:rsid w:val="004777EF"/>
    <w:rsid w:val="004A15E5"/>
    <w:rsid w:val="004B797F"/>
    <w:rsid w:val="005E073E"/>
    <w:rsid w:val="00622C97"/>
    <w:rsid w:val="006F74C4"/>
    <w:rsid w:val="0074443C"/>
    <w:rsid w:val="00891E68"/>
    <w:rsid w:val="00962D31"/>
    <w:rsid w:val="009732E9"/>
    <w:rsid w:val="009F34C0"/>
    <w:rsid w:val="00B6283A"/>
    <w:rsid w:val="00C45AD9"/>
    <w:rsid w:val="00CD41C1"/>
    <w:rsid w:val="00D307EE"/>
    <w:rsid w:val="00D347ED"/>
    <w:rsid w:val="00E61BAE"/>
    <w:rsid w:val="00E87E49"/>
    <w:rsid w:val="00EA0C1C"/>
    <w:rsid w:val="00EC37A5"/>
    <w:rsid w:val="00EF1130"/>
    <w:rsid w:val="00FF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A5"/>
  </w:style>
  <w:style w:type="paragraph" w:styleId="2">
    <w:name w:val="heading 2"/>
    <w:basedOn w:val="a"/>
    <w:link w:val="20"/>
    <w:uiPriority w:val="9"/>
    <w:qFormat/>
    <w:rsid w:val="00E87E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130"/>
    <w:rPr>
      <w:b/>
      <w:bCs/>
    </w:rPr>
  </w:style>
  <w:style w:type="character" w:customStyle="1" w:styleId="apple-converted-space">
    <w:name w:val="apple-converted-space"/>
    <w:basedOn w:val="a0"/>
    <w:rsid w:val="00EF1130"/>
  </w:style>
  <w:style w:type="character" w:customStyle="1" w:styleId="20">
    <w:name w:val="Заголовок 2 Знак"/>
    <w:basedOn w:val="a0"/>
    <w:link w:val="2"/>
    <w:uiPriority w:val="9"/>
    <w:rsid w:val="00E87E4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9732E9"/>
    <w:rPr>
      <w:color w:val="0000FF"/>
      <w:u w:val="single"/>
    </w:rPr>
  </w:style>
</w:styles>
</file>

<file path=word/webSettings.xml><?xml version="1.0" encoding="utf-8"?>
<w:webSettings xmlns:r="http://schemas.openxmlformats.org/officeDocument/2006/relationships" xmlns:w="http://schemas.openxmlformats.org/wordprocessingml/2006/main">
  <w:divs>
    <w:div w:id="716780465">
      <w:bodyDiv w:val="1"/>
      <w:marLeft w:val="0"/>
      <w:marRight w:val="0"/>
      <w:marTop w:val="0"/>
      <w:marBottom w:val="0"/>
      <w:divBdr>
        <w:top w:val="none" w:sz="0" w:space="0" w:color="auto"/>
        <w:left w:val="none" w:sz="0" w:space="0" w:color="auto"/>
        <w:bottom w:val="none" w:sz="0" w:space="0" w:color="auto"/>
        <w:right w:val="none" w:sz="0" w:space="0" w:color="auto"/>
      </w:divBdr>
    </w:div>
    <w:div w:id="1116481334">
      <w:bodyDiv w:val="1"/>
      <w:marLeft w:val="0"/>
      <w:marRight w:val="0"/>
      <w:marTop w:val="0"/>
      <w:marBottom w:val="0"/>
      <w:divBdr>
        <w:top w:val="none" w:sz="0" w:space="0" w:color="auto"/>
        <w:left w:val="none" w:sz="0" w:space="0" w:color="auto"/>
        <w:bottom w:val="none" w:sz="0" w:space="0" w:color="auto"/>
        <w:right w:val="none" w:sz="0" w:space="0" w:color="auto"/>
      </w:divBdr>
    </w:div>
    <w:div w:id="14089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ars.ru/college/pravovedenie/otrasl-prav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ПУШКАРЁВЫ</dc:creator>
  <cp:keywords/>
  <dc:description/>
  <cp:lastModifiedBy>Х</cp:lastModifiedBy>
  <cp:revision>11</cp:revision>
  <dcterms:created xsi:type="dcterms:W3CDTF">2015-01-18T06:41:00Z</dcterms:created>
  <dcterms:modified xsi:type="dcterms:W3CDTF">2017-03-28T08:45:00Z</dcterms:modified>
</cp:coreProperties>
</file>