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E9" w:rsidRPr="003E03E9" w:rsidRDefault="003E03E9" w:rsidP="003E03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0" w:name="_GoBack"/>
      <w:r w:rsidRPr="003E03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61 скрытая вставка про терроризм</w:t>
      </w:r>
    </w:p>
    <w:bookmarkEnd w:id="0"/>
    <w:p w:rsidR="003E03E9" w:rsidRDefault="003E03E9" w:rsidP="003E03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03E9" w:rsidRPr="00E868A3" w:rsidRDefault="003E03E9" w:rsidP="003E03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Исходя из вышеизложенного, можно сформулировать следующее определение понятия «международный терроризм»: международный терроризм – это комплексное явление, представляющее собой взаимосвязь между отдельными террористическими организациями мира, угрозы, а также акции насильственного характера, сопровождаемые выдвижением конкретно определенных требований, формулируемых государственными, негосударственными организациями, группами лиц и отдельными индивидами,  путем совершения открытых публичных, преступных действий в целях устрашения населения и подрыва международного правопорядка.</w:t>
      </w:r>
    </w:p>
    <w:p w:rsidR="003E03E9" w:rsidRPr="00E868A3" w:rsidRDefault="003E03E9" w:rsidP="003E03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Интенсивная разработка дефиниции, сущности и признаков международного терроризма началась с момента учреждения Генеральной Ассамблеей ООН специального комитета по международному терроризму в 1972 г., но до сих пор не существует универсального понимания исследуемого феномена. Еще сохраняющиеся между отдельными государствами различия во взглядах, прежде всего на проблему соотношения терроризма и национально-освободительной войны, продолжают отягощать решение вопроса об общем определении международного терроризма.</w:t>
      </w:r>
    </w:p>
    <w:p w:rsidR="003E03E9" w:rsidRPr="00E868A3" w:rsidRDefault="003E03E9" w:rsidP="003E03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 тем, существуют и отдельные проблемы в определении международного терроризма: в связи с постоянным возникновением новых форм, определения терроризма меняются со временем; в истории, социологии и других гуманитарных науках существуют свои дефиниции терроризма, что также затрудняет выявление точного значения. Международный терроризм, являясь видовым элементом терроризма, характеризуется большинством общих черт, присущих данному явлению, а также имеет свои особенности.  Анализ различных определений терроризма международных и внутригосударственных актов позволяет очертить общие признаки, характеризующие данное явление:</w:t>
      </w:r>
    </w:p>
    <w:p w:rsidR="003E03E9" w:rsidRPr="00E868A3" w:rsidRDefault="003E03E9" w:rsidP="003E03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1.Международный характер действий, совершаемых террористами, затрагивает обычно интересы двух и более государств, причем приготовление осуществляется в одной стране, силы и средства в другой, совершение в третьей, так что чаще всего схема действия террористов – террорист и жертва – граждане разных стран.</w:t>
      </w:r>
    </w:p>
    <w:p w:rsidR="003E03E9" w:rsidRPr="00E868A3" w:rsidRDefault="003E03E9" w:rsidP="003E03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2.Целью террористических акций является комплексное устрашающее воздействие, оказываемое преступным путем на международные отношения, устранение населения, воздействие и склонение к принятию радикальных или неправомерных решений государственными органами.</w:t>
      </w:r>
    </w:p>
    <w:p w:rsidR="003E03E9" w:rsidRPr="00E868A3" w:rsidRDefault="003E03E9" w:rsidP="003E03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3.Взаимосвязь между отдельными террористическими группами.</w:t>
      </w:r>
    </w:p>
    <w:p w:rsidR="003E03E9" w:rsidRPr="00E868A3" w:rsidRDefault="003E03E9" w:rsidP="003E03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4.Специфический объект – международный правопорядок и иные по отношению к террористам государства, государственные деятели и должностные лица, физические лица и организации, различные ценности.</w:t>
      </w:r>
    </w:p>
    <w:p w:rsidR="003E03E9" w:rsidRPr="00E868A3" w:rsidRDefault="003E03E9" w:rsidP="003E03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5.Субъектами являются государства, террористические организации, отдельные группы террористов и физические лица.</w:t>
      </w:r>
    </w:p>
    <w:p w:rsidR="003E03E9" w:rsidRPr="00E868A3" w:rsidRDefault="003E03E9" w:rsidP="003E03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6.Создание угрозы широкому кругу людей и привлечение внимания зарубежных спонсоров.</w:t>
      </w:r>
    </w:p>
    <w:p w:rsidR="003E03E9" w:rsidRPr="00E868A3" w:rsidRDefault="003E03E9" w:rsidP="003E03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7.Внешние проявления террористических действий носят весьма разнообразный характер: взрывы, захват территорий, применение средств массового уничтожения и т.д.</w:t>
      </w:r>
    </w:p>
    <w:p w:rsidR="003E03E9" w:rsidRPr="00E868A3" w:rsidRDefault="003E03E9" w:rsidP="003E03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8.Терроризм – это специфическая форма политического насилия и одни из многих способов склонения и преступной мотивации к принятию определенной линии поведения.</w:t>
      </w:r>
    </w:p>
    <w:p w:rsidR="00A02C5E" w:rsidRDefault="00A02C5E"/>
    <w:sectPr w:rsidR="00A0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E9"/>
    <w:rsid w:val="003E03E9"/>
    <w:rsid w:val="00A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A1E2C-9687-4A24-81DA-06BE436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Владимирович Паничкин</dc:creator>
  <cp:keywords/>
  <dc:description/>
  <cp:lastModifiedBy>Денис Владимирович Паничкин</cp:lastModifiedBy>
  <cp:revision>1</cp:revision>
  <dcterms:created xsi:type="dcterms:W3CDTF">2016-08-04T07:34:00Z</dcterms:created>
  <dcterms:modified xsi:type="dcterms:W3CDTF">2016-08-04T07:34:00Z</dcterms:modified>
</cp:coreProperties>
</file>